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A7C32" w14:textId="3BCF2DDB" w:rsidR="00DB7E10" w:rsidRPr="00DB7E10" w:rsidRDefault="00DB7E10" w:rsidP="00DB7E10">
      <w:pPr>
        <w:jc w:val="center"/>
        <w:rPr>
          <w:b/>
          <w:bCs/>
        </w:rPr>
      </w:pPr>
      <w:r w:rsidRPr="00DB7E10">
        <w:rPr>
          <w:b/>
          <w:bCs/>
        </w:rPr>
        <w:t>3.</w:t>
      </w:r>
      <w:r>
        <w:rPr>
          <w:b/>
          <w:bCs/>
        </w:rPr>
        <w:t xml:space="preserve">fejezet: </w:t>
      </w:r>
      <w:r w:rsidRPr="00DB7E10">
        <w:rPr>
          <w:b/>
          <w:bCs/>
        </w:rPr>
        <w:t>Fizikai és kémiai alapismeretek</w:t>
      </w:r>
    </w:p>
    <w:p w14:paraId="5D7B5577" w14:textId="77777777" w:rsidR="00DB7E10" w:rsidRPr="00DB7E10" w:rsidRDefault="00DB7E10" w:rsidP="00DB7E10">
      <w:pPr>
        <w:jc w:val="both"/>
      </w:pPr>
      <w:r w:rsidRPr="00DB7E10">
        <w:t>A biológiai folyamatok megértéséhez szükség van néhány alapvető fizikai és kémiai fogalomra. A sejtekben és a szervezetben zajló működések nagy része oldatokhoz, anyagáramláshoz, kémhatáshoz, enzimekhez és energiaváltozásokhoz kapcsolódik.</w:t>
      </w:r>
    </w:p>
    <w:p w14:paraId="5F8AA51F" w14:textId="77777777" w:rsidR="00DB7E10" w:rsidRPr="00DB7E10" w:rsidRDefault="00DB7E10" w:rsidP="00DB7E10">
      <w:pPr>
        <w:jc w:val="both"/>
      </w:pPr>
      <w:r w:rsidRPr="00DB7E10">
        <w:t xml:space="preserve">Az élő szervezetekben a legtöbb folyamat </w:t>
      </w:r>
      <w:r w:rsidRPr="00DB7E10">
        <w:rPr>
          <w:b/>
          <w:bCs/>
        </w:rPr>
        <w:t>vizes közegben</w:t>
      </w:r>
      <w:r w:rsidRPr="00DB7E10">
        <w:t xml:space="preserve"> zajlik. A sejtplazma, a vérplazma, a szövetnedv, a nyirok és a sejtnedv is oldatnak vagy kolloid rendszernek tekinthető. Ezért fontos megérteni, hogyan viselkednek az oldott anyagok, hogyan mozog a víz, és hogyan működnek az enzimek.</w:t>
      </w:r>
    </w:p>
    <w:p w14:paraId="64ED8FDE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Oldatok</w:t>
      </w:r>
    </w:p>
    <w:p w14:paraId="08B53049" w14:textId="77777777" w:rsidR="00DB7E10" w:rsidRPr="00DB7E10" w:rsidRDefault="00DB7E10" w:rsidP="00DB7E10">
      <w:pPr>
        <w:jc w:val="both"/>
      </w:pPr>
      <w:r w:rsidRPr="00DB7E10">
        <w:t xml:space="preserve">Az </w:t>
      </w:r>
      <w:r w:rsidRPr="00DB7E10">
        <w:rPr>
          <w:b/>
          <w:bCs/>
        </w:rPr>
        <w:t>oldat</w:t>
      </w:r>
      <w:r w:rsidRPr="00DB7E10">
        <w:t xml:space="preserve"> két vagy több komponensből álló, egynemű, vagyis homogén anyagi rendszer. Ez azt jelenti, hogy benne az alkotórészek szabad szemmel nem különíthetők el.</w:t>
      </w:r>
    </w:p>
    <w:p w14:paraId="2A0A24EE" w14:textId="77777777" w:rsidR="00DB7E10" w:rsidRPr="00DB7E10" w:rsidRDefault="00DB7E10" w:rsidP="00DB7E10">
      <w:pPr>
        <w:jc w:val="both"/>
      </w:pPr>
      <w:r w:rsidRPr="00DB7E10">
        <w:t>Az oldat részei: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2"/>
        <w:gridCol w:w="4895"/>
        <w:gridCol w:w="1952"/>
      </w:tblGrid>
      <w:tr w:rsidR="00DB7E10" w:rsidRPr="00DB7E10" w14:paraId="41F85C46" w14:textId="77777777" w:rsidTr="00633BBC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2379214" w14:textId="77777777" w:rsidR="00DB7E10" w:rsidRPr="00DB7E10" w:rsidRDefault="00DB7E10" w:rsidP="00DB7E10">
            <w:pPr>
              <w:jc w:val="both"/>
              <w:rPr>
                <w:b/>
                <w:bCs/>
              </w:rPr>
            </w:pPr>
            <w:r w:rsidRPr="00DB7E10">
              <w:rPr>
                <w:b/>
                <w:bCs/>
              </w:rPr>
              <w:t>Fogalom</w:t>
            </w:r>
          </w:p>
        </w:tc>
        <w:tc>
          <w:tcPr>
            <w:tcW w:w="0" w:type="auto"/>
            <w:vAlign w:val="center"/>
            <w:hideMark/>
          </w:tcPr>
          <w:p w14:paraId="08EBFE62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Jelentése</w:t>
            </w:r>
          </w:p>
        </w:tc>
        <w:tc>
          <w:tcPr>
            <w:tcW w:w="0" w:type="auto"/>
            <w:vAlign w:val="center"/>
            <w:hideMark/>
          </w:tcPr>
          <w:p w14:paraId="608AA567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Példa</w:t>
            </w:r>
          </w:p>
        </w:tc>
      </w:tr>
      <w:tr w:rsidR="00DB7E10" w:rsidRPr="00DB7E10" w14:paraId="35ED3DFA" w14:textId="77777777" w:rsidTr="00633BB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FF8CCEF" w14:textId="77777777" w:rsidR="00DB7E10" w:rsidRPr="00DB7E10" w:rsidRDefault="00DB7E10" w:rsidP="00DB7E10">
            <w:pPr>
              <w:jc w:val="both"/>
            </w:pPr>
            <w:r w:rsidRPr="00DB7E10">
              <w:rPr>
                <w:b/>
                <w:bCs/>
              </w:rPr>
              <w:t>Oldószer</w:t>
            </w:r>
          </w:p>
        </w:tc>
        <w:tc>
          <w:tcPr>
            <w:tcW w:w="0" w:type="auto"/>
            <w:vAlign w:val="center"/>
            <w:hideMark/>
          </w:tcPr>
          <w:p w14:paraId="36DACF0E" w14:textId="77777777" w:rsidR="00DB7E10" w:rsidRPr="00DB7E10" w:rsidRDefault="00DB7E10" w:rsidP="00633BBC">
            <w:pPr>
              <w:jc w:val="center"/>
            </w:pPr>
            <w:r w:rsidRPr="00DB7E10">
              <w:t>Az az anyag, amelyben az oldott anyag eloszlik.</w:t>
            </w:r>
          </w:p>
        </w:tc>
        <w:tc>
          <w:tcPr>
            <w:tcW w:w="0" w:type="auto"/>
            <w:vAlign w:val="center"/>
            <w:hideMark/>
          </w:tcPr>
          <w:p w14:paraId="03462B06" w14:textId="77777777" w:rsidR="00DB7E10" w:rsidRPr="00DB7E10" w:rsidRDefault="00DB7E10" w:rsidP="00633BBC">
            <w:pPr>
              <w:jc w:val="center"/>
            </w:pPr>
            <w:r w:rsidRPr="00DB7E10">
              <w:t>víz</w:t>
            </w:r>
          </w:p>
        </w:tc>
      </w:tr>
      <w:tr w:rsidR="00DB7E10" w:rsidRPr="00DB7E10" w14:paraId="56D7DFA3" w14:textId="77777777" w:rsidTr="00633BB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96F6D85" w14:textId="77777777" w:rsidR="00DB7E10" w:rsidRPr="00DB7E10" w:rsidRDefault="00DB7E10" w:rsidP="00DB7E10">
            <w:pPr>
              <w:jc w:val="both"/>
            </w:pPr>
            <w:r w:rsidRPr="00DB7E10">
              <w:rPr>
                <w:b/>
                <w:bCs/>
              </w:rPr>
              <w:t>Oldott anyag</w:t>
            </w:r>
          </w:p>
        </w:tc>
        <w:tc>
          <w:tcPr>
            <w:tcW w:w="0" w:type="auto"/>
            <w:vAlign w:val="center"/>
            <w:hideMark/>
          </w:tcPr>
          <w:p w14:paraId="72C98604" w14:textId="77777777" w:rsidR="00DB7E10" w:rsidRPr="00DB7E10" w:rsidRDefault="00DB7E10" w:rsidP="00633BBC">
            <w:pPr>
              <w:jc w:val="center"/>
            </w:pPr>
            <w:r w:rsidRPr="00DB7E10">
              <w:t>Az az anyag, amely feloldódik az oldószerben.</w:t>
            </w:r>
          </w:p>
        </w:tc>
        <w:tc>
          <w:tcPr>
            <w:tcW w:w="0" w:type="auto"/>
            <w:vAlign w:val="center"/>
            <w:hideMark/>
          </w:tcPr>
          <w:p w14:paraId="38274D93" w14:textId="77777777" w:rsidR="00DB7E10" w:rsidRPr="00DB7E10" w:rsidRDefault="00DB7E10" w:rsidP="00633BBC">
            <w:pPr>
              <w:jc w:val="center"/>
            </w:pPr>
            <w:r w:rsidRPr="00DB7E10">
              <w:t>só, cukor, ionok</w:t>
            </w:r>
          </w:p>
        </w:tc>
      </w:tr>
      <w:tr w:rsidR="00DB7E10" w:rsidRPr="00DB7E10" w14:paraId="7358FFE1" w14:textId="77777777" w:rsidTr="00633BB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2AB44E3" w14:textId="77777777" w:rsidR="00DB7E10" w:rsidRPr="00DB7E10" w:rsidRDefault="00DB7E10" w:rsidP="00DB7E10">
            <w:pPr>
              <w:jc w:val="both"/>
            </w:pPr>
            <w:r w:rsidRPr="00DB7E10">
              <w:rPr>
                <w:b/>
                <w:bCs/>
              </w:rPr>
              <w:t>Oldat</w:t>
            </w:r>
          </w:p>
        </w:tc>
        <w:tc>
          <w:tcPr>
            <w:tcW w:w="0" w:type="auto"/>
            <w:vAlign w:val="center"/>
            <w:hideMark/>
          </w:tcPr>
          <w:p w14:paraId="6F7E75AE" w14:textId="77777777" w:rsidR="00DB7E10" w:rsidRPr="00DB7E10" w:rsidRDefault="00DB7E10" w:rsidP="00633BBC">
            <w:pPr>
              <w:jc w:val="center"/>
            </w:pPr>
            <w:r w:rsidRPr="00DB7E10">
              <w:t>Oldószer és oldott anyag keveréke.</w:t>
            </w:r>
          </w:p>
        </w:tc>
        <w:tc>
          <w:tcPr>
            <w:tcW w:w="0" w:type="auto"/>
            <w:vAlign w:val="center"/>
            <w:hideMark/>
          </w:tcPr>
          <w:p w14:paraId="61757D69" w14:textId="77777777" w:rsidR="00DB7E10" w:rsidRPr="00DB7E10" w:rsidRDefault="00DB7E10" w:rsidP="00633BBC">
            <w:pPr>
              <w:jc w:val="center"/>
            </w:pPr>
            <w:r w:rsidRPr="00DB7E10">
              <w:t>sós víz, vérplazma</w:t>
            </w:r>
          </w:p>
        </w:tc>
      </w:tr>
    </w:tbl>
    <w:p w14:paraId="385D59AB" w14:textId="77777777" w:rsidR="00DB7E10" w:rsidRPr="00DB7E10" w:rsidRDefault="00DB7E10" w:rsidP="00DB7E10">
      <w:pPr>
        <w:jc w:val="both"/>
      </w:pPr>
      <w:r w:rsidRPr="00DB7E10">
        <w:t xml:space="preserve">A biológiában a legfontosabb oldószer a </w:t>
      </w:r>
      <w:r w:rsidRPr="00DB7E10">
        <w:rPr>
          <w:b/>
          <w:bCs/>
        </w:rPr>
        <w:t>víz</w:t>
      </w:r>
      <w:r w:rsidRPr="00DB7E10">
        <w:t>. A vízben oldódhatnak ionok, gázok, cukrok, aminosavak, fehérjék és más szerves anyagok is.</w:t>
      </w:r>
    </w:p>
    <w:p w14:paraId="7045C392" w14:textId="77777777" w:rsidR="00DB7E10" w:rsidRPr="00DB7E10" w:rsidRDefault="00DB7E10" w:rsidP="00DB7E10">
      <w:pPr>
        <w:jc w:val="both"/>
      </w:pPr>
      <w:r w:rsidRPr="00DB7E10">
        <w:t xml:space="preserve">A víz azért különösen fontos az élő rendszerekben, mert </w:t>
      </w:r>
      <w:r w:rsidRPr="00DB7E10">
        <w:rPr>
          <w:b/>
          <w:bCs/>
        </w:rPr>
        <w:t>poláris oldószer</w:t>
      </w:r>
      <w:r w:rsidRPr="00DB7E10">
        <w:t>, ezért sokféle anyagot képes oldani. Emellett nagy a hőkapacitása, magas a párolgáshője, és hidrogénkötéseket tud kialakítani.</w:t>
      </w:r>
    </w:p>
    <w:p w14:paraId="3F6C98B2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Koncentráció</w:t>
      </w:r>
    </w:p>
    <w:p w14:paraId="442ACACB" w14:textId="77777777" w:rsidR="00DB7E10" w:rsidRPr="00DB7E10" w:rsidRDefault="00DB7E10" w:rsidP="00DB7E10">
      <w:pPr>
        <w:jc w:val="both"/>
      </w:pPr>
      <w:r w:rsidRPr="00DB7E10">
        <w:t xml:space="preserve">A </w:t>
      </w:r>
      <w:r w:rsidRPr="00DB7E10">
        <w:rPr>
          <w:b/>
          <w:bCs/>
        </w:rPr>
        <w:t>koncentráció</w:t>
      </w:r>
      <w:r w:rsidRPr="00DB7E10">
        <w:t xml:space="preserve"> azt mutatja meg, hogy adott mennyiségű oldatban mennyi oldott anyag található.</w:t>
      </w:r>
    </w:p>
    <w:p w14:paraId="38B29754" w14:textId="77777777" w:rsidR="00DB7E10" w:rsidRPr="00DB7E10" w:rsidRDefault="00DB7E10" w:rsidP="00DB7E10">
      <w:pPr>
        <w:jc w:val="both"/>
      </w:pPr>
      <w:r w:rsidRPr="00DB7E10">
        <w:t>Egyszerűen:</w:t>
      </w:r>
    </w:p>
    <w:p w14:paraId="3664333B" w14:textId="77777777" w:rsidR="00DB7E10" w:rsidRPr="00DB7E10" w:rsidRDefault="00DB7E10" w:rsidP="00DB7E10">
      <w:pPr>
        <w:jc w:val="center"/>
      </w:pPr>
      <w:r w:rsidRPr="00DB7E10">
        <w:rPr>
          <w:b/>
          <w:bCs/>
        </w:rPr>
        <w:t>koncentráció = oldott anyag mennyisége / oldat térfogata</w:t>
      </w:r>
    </w:p>
    <w:p w14:paraId="3D0E1D60" w14:textId="77777777" w:rsidR="00DB7E10" w:rsidRPr="00DB7E10" w:rsidRDefault="00DB7E10" w:rsidP="00DB7E10">
      <w:pPr>
        <w:jc w:val="both"/>
      </w:pPr>
      <w:r w:rsidRPr="00DB7E10">
        <w:t xml:space="preserve">Biológiában gyakran az </w:t>
      </w:r>
      <w:r w:rsidRPr="00DB7E10">
        <w:rPr>
          <w:b/>
          <w:bCs/>
        </w:rPr>
        <w:t>anyagmennyiség-koncentrációt</w:t>
      </w:r>
      <w:r w:rsidRPr="00DB7E10">
        <w:t xml:space="preserve"> használjuk.</w:t>
      </w:r>
    </w:p>
    <w:p w14:paraId="6189B587" w14:textId="77777777" w:rsidR="00DB7E10" w:rsidRPr="00DB7E10" w:rsidRDefault="00DB7E10" w:rsidP="00DB7E10">
      <w:pPr>
        <w:jc w:val="both"/>
      </w:pPr>
      <w:r w:rsidRPr="00DB7E10">
        <w:t xml:space="preserve">Jele: </w:t>
      </w:r>
      <w:r w:rsidRPr="00DB7E10">
        <w:rPr>
          <w:b/>
          <w:bCs/>
        </w:rPr>
        <w:t>c</w:t>
      </w:r>
      <w:r w:rsidRPr="00DB7E10">
        <w:br/>
        <w:t xml:space="preserve">Mértékegysége: </w:t>
      </w:r>
      <w:r w:rsidRPr="00DB7E10">
        <w:rPr>
          <w:b/>
          <w:bCs/>
        </w:rPr>
        <w:t>mol/dm³</w:t>
      </w:r>
    </w:p>
    <w:p w14:paraId="7B05EB15" w14:textId="77777777" w:rsidR="00DB7E10" w:rsidRPr="00DB7E10" w:rsidRDefault="00DB7E10" w:rsidP="00DB7E10">
      <w:pPr>
        <w:jc w:val="both"/>
      </w:pPr>
      <w:r w:rsidRPr="00DB7E10">
        <w:t>Példa:</w:t>
      </w:r>
    </w:p>
    <w:p w14:paraId="2D188C2D" w14:textId="77777777" w:rsidR="00DB7E10" w:rsidRPr="00DB7E10" w:rsidRDefault="00DB7E10" w:rsidP="00DB7E10">
      <w:r w:rsidRPr="00DB7E10">
        <w:lastRenderedPageBreak/>
        <w:t xml:space="preserve">Ha sok sót oldunk kevés vízben, akkor az oldat </w:t>
      </w:r>
      <w:r w:rsidRPr="00DB7E10">
        <w:rPr>
          <w:b/>
          <w:bCs/>
        </w:rPr>
        <w:t>tömény</w:t>
      </w:r>
      <w:r w:rsidRPr="00DB7E10">
        <w:t>.</w:t>
      </w:r>
      <w:r w:rsidRPr="00DB7E10">
        <w:br/>
        <w:t xml:space="preserve">Ha kevés sót oldunk sok vízben, akkor az oldat </w:t>
      </w:r>
      <w:r w:rsidRPr="00DB7E10">
        <w:rPr>
          <w:b/>
          <w:bCs/>
        </w:rPr>
        <w:t>híg</w:t>
      </w:r>
      <w:r w:rsidRPr="00DB7E10">
        <w:t>.</w:t>
      </w:r>
    </w:p>
    <w:p w14:paraId="21C66474" w14:textId="77777777" w:rsidR="00DB7E10" w:rsidRPr="00DB7E10" w:rsidRDefault="00DB7E10" w:rsidP="00DB7E10">
      <w:pPr>
        <w:jc w:val="both"/>
      </w:pPr>
      <w:r w:rsidRPr="00DB7E10">
        <w:t>A koncentrációkülönbség nagyon fontos, mert sok biológiai anyagáramlási folyamatot ez indít el.</w:t>
      </w:r>
    </w:p>
    <w:p w14:paraId="53088244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Oldódás és dinamikus egyensúly</w:t>
      </w:r>
    </w:p>
    <w:p w14:paraId="087A5987" w14:textId="77777777" w:rsidR="00DB7E10" w:rsidRPr="00DB7E10" w:rsidRDefault="00DB7E10" w:rsidP="00DB7E10">
      <w:pPr>
        <w:jc w:val="both"/>
      </w:pPr>
      <w:r w:rsidRPr="00DB7E10">
        <w:t>Az oldódás során az oldószer és az oldott anyag részecskéi elkeverednek egymással.</w:t>
      </w:r>
    </w:p>
    <w:p w14:paraId="58C935F5" w14:textId="77777777" w:rsidR="00DB7E10" w:rsidRPr="00DB7E10" w:rsidRDefault="00DB7E10" w:rsidP="00DB7E10">
      <w:pPr>
        <w:jc w:val="both"/>
      </w:pPr>
      <w:r w:rsidRPr="00DB7E10">
        <w:t>Az oldódás lehet:</w:t>
      </w:r>
    </w:p>
    <w:p w14:paraId="3A27CE66" w14:textId="77777777" w:rsidR="00DB7E10" w:rsidRPr="00DB7E10" w:rsidRDefault="00DB7E10" w:rsidP="00DB7E10">
      <w:pPr>
        <w:numPr>
          <w:ilvl w:val="0"/>
          <w:numId w:val="1"/>
        </w:numPr>
        <w:jc w:val="both"/>
      </w:pPr>
      <w:r w:rsidRPr="00DB7E10">
        <w:rPr>
          <w:b/>
          <w:bCs/>
        </w:rPr>
        <w:t>fizikai folyamat</w:t>
      </w:r>
      <w:r w:rsidRPr="00DB7E10">
        <w:t>, ha nem történik kémiai átalakulás, például oxigéngáz oldódása vízben,</w:t>
      </w:r>
    </w:p>
    <w:p w14:paraId="2425E317" w14:textId="77777777" w:rsidR="00DB7E10" w:rsidRPr="00DB7E10" w:rsidRDefault="00DB7E10" w:rsidP="00DB7E10">
      <w:pPr>
        <w:numPr>
          <w:ilvl w:val="0"/>
          <w:numId w:val="1"/>
        </w:numPr>
        <w:jc w:val="both"/>
      </w:pPr>
      <w:r w:rsidRPr="00DB7E10">
        <w:rPr>
          <w:b/>
          <w:bCs/>
        </w:rPr>
        <w:t>kémiai változással járó folyamat</w:t>
      </w:r>
      <w:r w:rsidRPr="00DB7E10">
        <w:t>, ha az oldott anyag reakcióba lép a vízzel, például szén-dioxid oldódásakor szénsav keletkezhet.</w:t>
      </w:r>
    </w:p>
    <w:p w14:paraId="5C85C07F" w14:textId="77777777" w:rsidR="00DB7E10" w:rsidRPr="00DB7E10" w:rsidRDefault="00DB7E10" w:rsidP="00DB7E10">
      <w:pPr>
        <w:jc w:val="both"/>
      </w:pPr>
      <w:r w:rsidRPr="00DB7E10">
        <w:t xml:space="preserve">Egy oldat nem tud korlátlan mennyiségű anyagot feloldani. Amikor az oldószer már nem képes több oldott anyagot felvenni, </w:t>
      </w:r>
      <w:r w:rsidRPr="00DB7E10">
        <w:rPr>
          <w:b/>
          <w:bCs/>
        </w:rPr>
        <w:t>telített oldat</w:t>
      </w:r>
      <w:r w:rsidRPr="00DB7E10">
        <w:t xml:space="preserve"> jön létre.</w:t>
      </w:r>
    </w:p>
    <w:p w14:paraId="1236AB7F" w14:textId="77777777" w:rsidR="00DB7E10" w:rsidRPr="00DB7E10" w:rsidRDefault="00DB7E10" w:rsidP="00DB7E10">
      <w:pPr>
        <w:jc w:val="both"/>
      </w:pPr>
      <w:r w:rsidRPr="00DB7E10">
        <w:t>Telített oldatban egyszerre zajlik:</w:t>
      </w:r>
    </w:p>
    <w:p w14:paraId="565DD511" w14:textId="77777777" w:rsidR="00DB7E10" w:rsidRPr="00DB7E10" w:rsidRDefault="00DB7E10" w:rsidP="00DB7E10">
      <w:pPr>
        <w:numPr>
          <w:ilvl w:val="0"/>
          <w:numId w:val="2"/>
        </w:numPr>
        <w:jc w:val="both"/>
      </w:pPr>
      <w:r w:rsidRPr="00DB7E10">
        <w:t>oldódás,</w:t>
      </w:r>
    </w:p>
    <w:p w14:paraId="68C3D446" w14:textId="77777777" w:rsidR="00DB7E10" w:rsidRPr="00DB7E10" w:rsidRDefault="00DB7E10" w:rsidP="00DB7E10">
      <w:pPr>
        <w:numPr>
          <w:ilvl w:val="0"/>
          <w:numId w:val="2"/>
        </w:numPr>
        <w:jc w:val="both"/>
      </w:pPr>
      <w:r w:rsidRPr="00DB7E10">
        <w:t>kiválás.</w:t>
      </w:r>
    </w:p>
    <w:p w14:paraId="3BB37F3C" w14:textId="77777777" w:rsidR="00DB7E10" w:rsidRPr="00DB7E10" w:rsidRDefault="00DB7E10" w:rsidP="00DB7E10">
      <w:pPr>
        <w:jc w:val="both"/>
      </w:pPr>
      <w:r w:rsidRPr="00DB7E10">
        <w:t xml:space="preserve">Ha a két folyamat sebessége megegyezik, </w:t>
      </w:r>
      <w:r w:rsidRPr="00DB7E10">
        <w:rPr>
          <w:b/>
          <w:bCs/>
        </w:rPr>
        <w:t>dinamikus egyensúly</w:t>
      </w:r>
      <w:r w:rsidRPr="00DB7E10">
        <w:t xml:space="preserve"> alakul ki.</w:t>
      </w:r>
    </w:p>
    <w:p w14:paraId="7024F9A9" w14:textId="77777777" w:rsidR="00DB7E10" w:rsidRPr="00DB7E10" w:rsidRDefault="00DB7E10" w:rsidP="00DB7E10">
      <w:pPr>
        <w:jc w:val="both"/>
      </w:pPr>
      <w:r w:rsidRPr="00DB7E10">
        <w:rPr>
          <w:b/>
          <w:bCs/>
        </w:rPr>
        <w:t>Dinamikus egyensúly:</w:t>
      </w:r>
      <w:r w:rsidRPr="00DB7E10">
        <w:t xml:space="preserve"> olyan állapot, amikor két ellentétes irányú folyamat egyszerre zajlik, de azonos sebességgel, ezért kívülről nézve nincs látható változás.</w:t>
      </w:r>
    </w:p>
    <w:p w14:paraId="558AB291" w14:textId="731B9CDA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 xml:space="preserve">Diffúzió és ozmózis </w:t>
      </w:r>
    </w:p>
    <w:p w14:paraId="44F14D5A" w14:textId="509CBB5D" w:rsidR="00DB7E10" w:rsidRPr="00DB7E10" w:rsidRDefault="00DB7E10" w:rsidP="00DB7E10">
      <w:pPr>
        <w:jc w:val="both"/>
      </w:pPr>
      <w:r w:rsidRPr="00DB7E10">
        <w:t>A diffúzió és az ozmózis részletesen a víz témakörénél szerepel, de itt is fontos megemlíteni, mert az oldatok viselkedéséhez kapcsolódnak.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9"/>
        <w:gridCol w:w="7983"/>
      </w:tblGrid>
      <w:tr w:rsidR="00DB7E10" w:rsidRPr="00DB7E10" w14:paraId="6B8C9C66" w14:textId="77777777" w:rsidTr="00633BB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314604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Folyamat</w:t>
            </w:r>
          </w:p>
        </w:tc>
        <w:tc>
          <w:tcPr>
            <w:tcW w:w="0" w:type="auto"/>
            <w:vAlign w:val="center"/>
            <w:hideMark/>
          </w:tcPr>
          <w:p w14:paraId="1557FCDE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Lényege</w:t>
            </w:r>
          </w:p>
        </w:tc>
      </w:tr>
      <w:tr w:rsidR="00DB7E10" w:rsidRPr="00DB7E10" w14:paraId="4A2011AA" w14:textId="77777777" w:rsidTr="00633B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58E766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Diffúzió</w:t>
            </w:r>
          </w:p>
        </w:tc>
        <w:tc>
          <w:tcPr>
            <w:tcW w:w="0" w:type="auto"/>
            <w:vAlign w:val="center"/>
            <w:hideMark/>
          </w:tcPr>
          <w:p w14:paraId="49B1EEB9" w14:textId="77777777" w:rsidR="00DB7E10" w:rsidRPr="00DB7E10" w:rsidRDefault="00DB7E10" w:rsidP="00633BBC">
            <w:pPr>
              <w:jc w:val="center"/>
            </w:pPr>
            <w:r w:rsidRPr="00DB7E10">
              <w:t>Oldott anyag részecskéi a nagyobb koncentrációjú hely felől a kisebb koncentrációjú hely felé mozognak.</w:t>
            </w:r>
          </w:p>
        </w:tc>
      </w:tr>
      <w:tr w:rsidR="00DB7E10" w:rsidRPr="00DB7E10" w14:paraId="500AD027" w14:textId="77777777" w:rsidTr="00633BB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527429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Ozmózis</w:t>
            </w:r>
          </w:p>
        </w:tc>
        <w:tc>
          <w:tcPr>
            <w:tcW w:w="0" w:type="auto"/>
            <w:vAlign w:val="center"/>
            <w:hideMark/>
          </w:tcPr>
          <w:p w14:paraId="353F14B9" w14:textId="77777777" w:rsidR="00DB7E10" w:rsidRPr="00DB7E10" w:rsidRDefault="00DB7E10" w:rsidP="00633BBC">
            <w:pPr>
              <w:jc w:val="center"/>
            </w:pPr>
            <w:r w:rsidRPr="00DB7E10">
              <w:t>A víz féligáteresztő hártyán keresztül a hígabb oldat felől a töményebb oldat felé áramlik.</w:t>
            </w:r>
          </w:p>
        </w:tc>
      </w:tr>
    </w:tbl>
    <w:p w14:paraId="49E044EE" w14:textId="77777777" w:rsidR="00DB7E10" w:rsidRPr="00DB7E10" w:rsidRDefault="00DB7E10" w:rsidP="00DB7E10">
      <w:pPr>
        <w:jc w:val="both"/>
      </w:pPr>
      <w:r w:rsidRPr="00DB7E10">
        <w:t xml:space="preserve">Mindkét folyamat </w:t>
      </w:r>
      <w:r w:rsidRPr="00DB7E10">
        <w:rPr>
          <w:b/>
          <w:bCs/>
        </w:rPr>
        <w:t>passzív</w:t>
      </w:r>
      <w:r w:rsidRPr="00DB7E10">
        <w:t>, vagyis nem igényel közvetlen energiabefektetést.</w:t>
      </w:r>
    </w:p>
    <w:p w14:paraId="3BC1335B" w14:textId="77777777" w:rsidR="00DB7E10" w:rsidRPr="00DB7E10" w:rsidRDefault="00DB7E10" w:rsidP="00DB7E10">
      <w:pPr>
        <w:jc w:val="both"/>
      </w:pPr>
      <w:r w:rsidRPr="00DB7E10">
        <w:t>Biológiai jelentőségük:</w:t>
      </w:r>
    </w:p>
    <w:p w14:paraId="7DDBFC2D" w14:textId="77777777" w:rsidR="00DB7E10" w:rsidRPr="00DB7E10" w:rsidRDefault="00DB7E10" w:rsidP="00DB7E10">
      <w:pPr>
        <w:numPr>
          <w:ilvl w:val="0"/>
          <w:numId w:val="3"/>
        </w:numPr>
        <w:jc w:val="both"/>
      </w:pPr>
      <w:r w:rsidRPr="00DB7E10">
        <w:t>oxigén és szén-dioxid cseréje,</w:t>
      </w:r>
    </w:p>
    <w:p w14:paraId="7B664D8B" w14:textId="77777777" w:rsidR="00DB7E10" w:rsidRPr="00DB7E10" w:rsidRDefault="00DB7E10" w:rsidP="00DB7E10">
      <w:pPr>
        <w:numPr>
          <w:ilvl w:val="0"/>
          <w:numId w:val="3"/>
        </w:numPr>
        <w:jc w:val="both"/>
      </w:pPr>
      <w:r w:rsidRPr="00DB7E10">
        <w:lastRenderedPageBreak/>
        <w:t>vízfelvétel a növényekben,</w:t>
      </w:r>
    </w:p>
    <w:p w14:paraId="1EB9CFCC" w14:textId="77777777" w:rsidR="00DB7E10" w:rsidRPr="00DB7E10" w:rsidRDefault="00DB7E10" w:rsidP="00DB7E10">
      <w:pPr>
        <w:numPr>
          <w:ilvl w:val="0"/>
          <w:numId w:val="3"/>
        </w:numPr>
        <w:jc w:val="both"/>
      </w:pPr>
      <w:r w:rsidRPr="00DB7E10">
        <w:t>vízvisszaszívás a vesében,</w:t>
      </w:r>
    </w:p>
    <w:p w14:paraId="59659A27" w14:textId="77777777" w:rsidR="00DB7E10" w:rsidRPr="00DB7E10" w:rsidRDefault="00DB7E10" w:rsidP="00DB7E10">
      <w:pPr>
        <w:numPr>
          <w:ilvl w:val="0"/>
          <w:numId w:val="3"/>
        </w:numPr>
        <w:jc w:val="both"/>
      </w:pPr>
      <w:r w:rsidRPr="00DB7E10">
        <w:t>vízfelszívás a tápcsatornában,</w:t>
      </w:r>
    </w:p>
    <w:p w14:paraId="29D7AA3A" w14:textId="77777777" w:rsidR="00DB7E10" w:rsidRPr="00DB7E10" w:rsidRDefault="00DB7E10" w:rsidP="00DB7E10">
      <w:pPr>
        <w:numPr>
          <w:ilvl w:val="0"/>
          <w:numId w:val="3"/>
        </w:numPr>
        <w:jc w:val="both"/>
      </w:pPr>
      <w:r w:rsidRPr="00DB7E10">
        <w:t>sejtek térfogatának szabályozása.</w:t>
      </w:r>
    </w:p>
    <w:p w14:paraId="51AA47AA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Féligáteresztő hártya</w:t>
      </w:r>
    </w:p>
    <w:p w14:paraId="0C8C215F" w14:textId="77777777" w:rsidR="00DB7E10" w:rsidRPr="00DB7E10" w:rsidRDefault="00DB7E10" w:rsidP="00DB7E10">
      <w:pPr>
        <w:jc w:val="both"/>
      </w:pPr>
      <w:r w:rsidRPr="00DB7E10">
        <w:t xml:space="preserve">A </w:t>
      </w:r>
      <w:r w:rsidRPr="00DB7E10">
        <w:rPr>
          <w:b/>
          <w:bCs/>
        </w:rPr>
        <w:t>féligáteresztő hártya</w:t>
      </w:r>
      <w:r w:rsidRPr="00DB7E10">
        <w:t xml:space="preserve"> olyan hártya, amely bizonyos részecskéket átenged, másokat visszatart.</w:t>
      </w:r>
    </w:p>
    <w:p w14:paraId="76E90077" w14:textId="77777777" w:rsidR="00DB7E10" w:rsidRPr="00DB7E10" w:rsidRDefault="00DB7E10" w:rsidP="00DB7E10">
      <w:pPr>
        <w:jc w:val="both"/>
      </w:pPr>
      <w:r w:rsidRPr="00DB7E10">
        <w:t>Például:</w:t>
      </w:r>
    </w:p>
    <w:p w14:paraId="63C3D5F5" w14:textId="77777777" w:rsidR="00DB7E10" w:rsidRPr="00DB7E10" w:rsidRDefault="00DB7E10" w:rsidP="00DB7E10">
      <w:pPr>
        <w:numPr>
          <w:ilvl w:val="0"/>
          <w:numId w:val="4"/>
        </w:numPr>
        <w:jc w:val="both"/>
      </w:pPr>
      <w:r w:rsidRPr="00DB7E10">
        <w:t>a vizet átengedi,</w:t>
      </w:r>
    </w:p>
    <w:p w14:paraId="6AF3F43D" w14:textId="77777777" w:rsidR="00DB7E10" w:rsidRPr="00DB7E10" w:rsidRDefault="00DB7E10" w:rsidP="00DB7E10">
      <w:pPr>
        <w:numPr>
          <w:ilvl w:val="0"/>
          <w:numId w:val="4"/>
        </w:numPr>
        <w:jc w:val="both"/>
      </w:pPr>
      <w:r w:rsidRPr="00DB7E10">
        <w:t>a nagyobb oldott anyagokat nem engedi át.</w:t>
      </w:r>
    </w:p>
    <w:p w14:paraId="2BEDB901" w14:textId="77777777" w:rsidR="00DB7E10" w:rsidRPr="00DB7E10" w:rsidRDefault="00DB7E10" w:rsidP="00DB7E10">
      <w:pPr>
        <w:jc w:val="both"/>
      </w:pPr>
      <w:r w:rsidRPr="00DB7E10">
        <w:t>A sejthártya sok szempontból féligáteresztő tulajdonságú, ezért fontos szerepe van az ozmózisban és a sejtek vízháztartásában.</w:t>
      </w:r>
    </w:p>
    <w:p w14:paraId="59DF241E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Izotóniás, hipertóniás és hipotóniás oldatok</w:t>
      </w:r>
    </w:p>
    <w:p w14:paraId="60797B0C" w14:textId="77777777" w:rsidR="00DB7E10" w:rsidRPr="00DB7E10" w:rsidRDefault="00DB7E10" w:rsidP="00633BBC">
      <w:pPr>
        <w:jc w:val="center"/>
      </w:pPr>
      <w:r w:rsidRPr="00DB7E10">
        <w:t>A sejtek számára nagyon fontos, hogy milyen koncentrációjú oldat veszi őket körül.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2"/>
        <w:gridCol w:w="3817"/>
        <w:gridCol w:w="3393"/>
      </w:tblGrid>
      <w:tr w:rsidR="00DB7E10" w:rsidRPr="00DB7E10" w14:paraId="5E56CF7A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F7267A2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Oldat típusa</w:t>
            </w:r>
          </w:p>
        </w:tc>
        <w:tc>
          <w:tcPr>
            <w:tcW w:w="0" w:type="auto"/>
            <w:vAlign w:val="center"/>
            <w:hideMark/>
          </w:tcPr>
          <w:p w14:paraId="52FE7762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Jelentése</w:t>
            </w:r>
          </w:p>
        </w:tc>
        <w:tc>
          <w:tcPr>
            <w:tcW w:w="0" w:type="auto"/>
            <w:vAlign w:val="center"/>
            <w:hideMark/>
          </w:tcPr>
          <w:p w14:paraId="0736DA06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Hatása a sejtre</w:t>
            </w:r>
          </w:p>
        </w:tc>
      </w:tr>
      <w:tr w:rsidR="00DB7E10" w:rsidRPr="00DB7E10" w14:paraId="6C2C12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62571C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Izotóniás oldat</w:t>
            </w:r>
          </w:p>
        </w:tc>
        <w:tc>
          <w:tcPr>
            <w:tcW w:w="0" w:type="auto"/>
            <w:vAlign w:val="center"/>
            <w:hideMark/>
          </w:tcPr>
          <w:p w14:paraId="2EB49435" w14:textId="77777777" w:rsidR="00DB7E10" w:rsidRPr="00DB7E10" w:rsidRDefault="00DB7E10" w:rsidP="00633BBC">
            <w:pPr>
              <w:jc w:val="center"/>
            </w:pPr>
            <w:r w:rsidRPr="00DB7E10">
              <w:t>Ozmózisnyomása megegyezik a sejtével.</w:t>
            </w:r>
          </w:p>
        </w:tc>
        <w:tc>
          <w:tcPr>
            <w:tcW w:w="0" w:type="auto"/>
            <w:vAlign w:val="center"/>
            <w:hideMark/>
          </w:tcPr>
          <w:p w14:paraId="60A67039" w14:textId="77777777" w:rsidR="00DB7E10" w:rsidRPr="00DB7E10" w:rsidRDefault="00DB7E10" w:rsidP="00633BBC">
            <w:pPr>
              <w:jc w:val="center"/>
            </w:pPr>
            <w:r w:rsidRPr="00DB7E10">
              <w:t>A sejt alakja nem változik jelentősen.</w:t>
            </w:r>
          </w:p>
        </w:tc>
      </w:tr>
      <w:tr w:rsidR="00DB7E10" w:rsidRPr="00DB7E10" w14:paraId="6CA9AA8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D533C3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Hipertóniás oldat</w:t>
            </w:r>
          </w:p>
        </w:tc>
        <w:tc>
          <w:tcPr>
            <w:tcW w:w="0" w:type="auto"/>
            <w:vAlign w:val="center"/>
            <w:hideMark/>
          </w:tcPr>
          <w:p w14:paraId="1B2FB39B" w14:textId="77777777" w:rsidR="00DB7E10" w:rsidRPr="00DB7E10" w:rsidRDefault="00DB7E10" w:rsidP="00633BBC">
            <w:pPr>
              <w:jc w:val="center"/>
            </w:pPr>
            <w:r w:rsidRPr="00DB7E10">
              <w:t>Töményebb, mint a sejt belseje.</w:t>
            </w:r>
          </w:p>
        </w:tc>
        <w:tc>
          <w:tcPr>
            <w:tcW w:w="0" w:type="auto"/>
            <w:vAlign w:val="center"/>
            <w:hideMark/>
          </w:tcPr>
          <w:p w14:paraId="100A0D37" w14:textId="77777777" w:rsidR="00DB7E10" w:rsidRPr="00DB7E10" w:rsidRDefault="00DB7E10" w:rsidP="00633BBC">
            <w:pPr>
              <w:jc w:val="center"/>
            </w:pPr>
            <w:r w:rsidRPr="00DB7E10">
              <w:t>A sejt vizet veszít, zsugorodik.</w:t>
            </w:r>
          </w:p>
        </w:tc>
      </w:tr>
      <w:tr w:rsidR="00DB7E10" w:rsidRPr="00DB7E10" w14:paraId="1074CC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FFFC0C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Hipotóniás oldat</w:t>
            </w:r>
          </w:p>
        </w:tc>
        <w:tc>
          <w:tcPr>
            <w:tcW w:w="0" w:type="auto"/>
            <w:vAlign w:val="center"/>
            <w:hideMark/>
          </w:tcPr>
          <w:p w14:paraId="4E752DB4" w14:textId="77777777" w:rsidR="00DB7E10" w:rsidRPr="00DB7E10" w:rsidRDefault="00DB7E10" w:rsidP="00633BBC">
            <w:pPr>
              <w:jc w:val="center"/>
            </w:pPr>
            <w:r w:rsidRPr="00DB7E10">
              <w:t>Hígabb, mint a sejt belseje.</w:t>
            </w:r>
          </w:p>
        </w:tc>
        <w:tc>
          <w:tcPr>
            <w:tcW w:w="0" w:type="auto"/>
            <w:vAlign w:val="center"/>
            <w:hideMark/>
          </w:tcPr>
          <w:p w14:paraId="006727F7" w14:textId="77777777" w:rsidR="00DB7E10" w:rsidRPr="00DB7E10" w:rsidRDefault="00DB7E10" w:rsidP="00633BBC">
            <w:pPr>
              <w:jc w:val="center"/>
            </w:pPr>
            <w:r w:rsidRPr="00DB7E10">
              <w:t>A sejt vizet vesz fel, duzzad.</w:t>
            </w:r>
          </w:p>
        </w:tc>
      </w:tr>
    </w:tbl>
    <w:p w14:paraId="6BD5426E" w14:textId="77777777" w:rsidR="00DB7E10" w:rsidRPr="00DB7E10" w:rsidRDefault="00DB7E10" w:rsidP="00DB7E10">
      <w:pPr>
        <w:jc w:val="both"/>
      </w:pPr>
      <w:r w:rsidRPr="00DB7E10">
        <w:t xml:space="preserve">Az emberi szervezetben használt </w:t>
      </w:r>
      <w:r w:rsidRPr="00DB7E10">
        <w:rPr>
          <w:b/>
          <w:bCs/>
        </w:rPr>
        <w:t>élettani, vagy fiziológiás sóoldat</w:t>
      </w:r>
      <w:r w:rsidRPr="00DB7E10">
        <w:t xml:space="preserve"> 0,9%-os </w:t>
      </w:r>
      <w:proofErr w:type="spellStart"/>
      <w:r w:rsidRPr="00DB7E10">
        <w:t>NaCl</w:t>
      </w:r>
      <w:proofErr w:type="spellEnd"/>
      <w:r w:rsidRPr="00DB7E10">
        <w:t>-oldat. Ez izotóniás a vérplazmával, ezért infúzióként vagy injekciók oldószereként alkalmazható.</w:t>
      </w:r>
    </w:p>
    <w:p w14:paraId="6F62638F" w14:textId="77777777" w:rsidR="00DB7E10" w:rsidRPr="00DB7E10" w:rsidRDefault="00DB7E10" w:rsidP="00DB7E10">
      <w:pPr>
        <w:jc w:val="both"/>
        <w:rPr>
          <w:b/>
          <w:bCs/>
        </w:rPr>
      </w:pPr>
      <w:proofErr w:type="spellStart"/>
      <w:r w:rsidRPr="00DB7E10">
        <w:rPr>
          <w:b/>
          <w:bCs/>
        </w:rPr>
        <w:t>Plazmolízis</w:t>
      </w:r>
      <w:proofErr w:type="spellEnd"/>
      <w:r w:rsidRPr="00DB7E10">
        <w:rPr>
          <w:b/>
          <w:bCs/>
        </w:rPr>
        <w:t xml:space="preserve"> és </w:t>
      </w:r>
      <w:proofErr w:type="spellStart"/>
      <w:r w:rsidRPr="00DB7E10">
        <w:rPr>
          <w:b/>
          <w:bCs/>
        </w:rPr>
        <w:t>turgor</w:t>
      </w:r>
      <w:proofErr w:type="spellEnd"/>
    </w:p>
    <w:p w14:paraId="2C92630E" w14:textId="77777777" w:rsidR="00DB7E10" w:rsidRPr="00DB7E10" w:rsidRDefault="00DB7E10" w:rsidP="00DB7E10">
      <w:pPr>
        <w:jc w:val="both"/>
      </w:pPr>
      <w:r w:rsidRPr="00DB7E10">
        <w:t xml:space="preserve">A </w:t>
      </w:r>
      <w:proofErr w:type="spellStart"/>
      <w:r w:rsidRPr="00DB7E10">
        <w:rPr>
          <w:b/>
          <w:bCs/>
        </w:rPr>
        <w:t>plazmolízis</w:t>
      </w:r>
      <w:proofErr w:type="spellEnd"/>
      <w:r w:rsidRPr="00DB7E10">
        <w:t xml:space="preserve"> növényi sejtekben figyelhető meg. Akkor történik, ha a növényi sejtet hipertóniás oldatba helyezzük.</w:t>
      </w:r>
    </w:p>
    <w:p w14:paraId="06EEDE8A" w14:textId="77777777" w:rsidR="00DB7E10" w:rsidRPr="00DB7E10" w:rsidRDefault="00DB7E10" w:rsidP="00DB7E10">
      <w:pPr>
        <w:jc w:val="both"/>
      </w:pPr>
      <w:r w:rsidRPr="00DB7E10">
        <w:t>Ilyenkor:</w:t>
      </w:r>
    </w:p>
    <w:p w14:paraId="14DC0E6E" w14:textId="77777777" w:rsidR="00DB7E10" w:rsidRPr="00DB7E10" w:rsidRDefault="00DB7E10" w:rsidP="00DB7E10">
      <w:pPr>
        <w:numPr>
          <w:ilvl w:val="0"/>
          <w:numId w:val="5"/>
        </w:numPr>
        <w:jc w:val="both"/>
      </w:pPr>
      <w:r w:rsidRPr="00DB7E10">
        <w:t>a sejt vizet veszít,</w:t>
      </w:r>
    </w:p>
    <w:p w14:paraId="59225193" w14:textId="77777777" w:rsidR="00DB7E10" w:rsidRPr="00DB7E10" w:rsidRDefault="00DB7E10" w:rsidP="00DB7E10">
      <w:pPr>
        <w:numPr>
          <w:ilvl w:val="0"/>
          <w:numId w:val="5"/>
        </w:numPr>
        <w:jc w:val="both"/>
      </w:pPr>
      <w:r w:rsidRPr="00DB7E10">
        <w:t>a sejtplazma zsugorodik,</w:t>
      </w:r>
    </w:p>
    <w:p w14:paraId="14A05669" w14:textId="77777777" w:rsidR="00DB7E10" w:rsidRPr="00DB7E10" w:rsidRDefault="00DB7E10" w:rsidP="00DB7E10">
      <w:pPr>
        <w:numPr>
          <w:ilvl w:val="0"/>
          <w:numId w:val="5"/>
        </w:numPr>
        <w:jc w:val="both"/>
      </w:pPr>
      <w:r w:rsidRPr="00DB7E10">
        <w:t>a sejthártya elválik a sejtfaltól.</w:t>
      </w:r>
    </w:p>
    <w:p w14:paraId="661FC419" w14:textId="77777777" w:rsidR="00DB7E10" w:rsidRPr="00DB7E10" w:rsidRDefault="00DB7E10" w:rsidP="00DB7E10">
      <w:pPr>
        <w:jc w:val="both"/>
      </w:pPr>
      <w:r w:rsidRPr="00DB7E10">
        <w:lastRenderedPageBreak/>
        <w:t xml:space="preserve">Ez mikroszkópban is jól megfigyelhető például vöröshagyma bőrszöveti </w:t>
      </w:r>
      <w:proofErr w:type="spellStart"/>
      <w:r w:rsidRPr="00DB7E10">
        <w:t>nyúzatán</w:t>
      </w:r>
      <w:proofErr w:type="spellEnd"/>
      <w:r w:rsidRPr="00DB7E10">
        <w:t>.</w:t>
      </w:r>
    </w:p>
    <w:p w14:paraId="6BB2D7A2" w14:textId="77777777" w:rsidR="00DB7E10" w:rsidRPr="00DB7E10" w:rsidRDefault="00DB7E10" w:rsidP="00DB7E10">
      <w:pPr>
        <w:jc w:val="both"/>
      </w:pPr>
      <w:r w:rsidRPr="00DB7E10">
        <w:t xml:space="preserve">Ha a növényi sejt vízhez jut, vizet vesz fel, és belső nyomása megnő. Ezt nevezzük </w:t>
      </w:r>
      <w:proofErr w:type="spellStart"/>
      <w:r w:rsidRPr="00DB7E10">
        <w:rPr>
          <w:b/>
          <w:bCs/>
        </w:rPr>
        <w:t>turgornyomásnak</w:t>
      </w:r>
      <w:proofErr w:type="spellEnd"/>
      <w:r w:rsidRPr="00DB7E10">
        <w:t>.</w:t>
      </w:r>
    </w:p>
    <w:p w14:paraId="470758EA" w14:textId="77777777" w:rsidR="00DB7E10" w:rsidRPr="00DB7E10" w:rsidRDefault="00DB7E10" w:rsidP="00DB7E10">
      <w:pPr>
        <w:jc w:val="both"/>
      </w:pPr>
      <w:proofErr w:type="spellStart"/>
      <w:r w:rsidRPr="00DB7E10">
        <w:rPr>
          <w:b/>
          <w:bCs/>
        </w:rPr>
        <w:t>Turgornyomás</w:t>
      </w:r>
      <w:proofErr w:type="spellEnd"/>
      <w:r w:rsidRPr="00DB7E10">
        <w:rPr>
          <w:b/>
          <w:bCs/>
        </w:rPr>
        <w:t>:</w:t>
      </w:r>
      <w:r w:rsidRPr="00DB7E10">
        <w:t xml:space="preserve"> a növényi sejt belső nyomása, amely a sejtplazmát és a </w:t>
      </w:r>
      <w:proofErr w:type="spellStart"/>
      <w:r w:rsidRPr="00DB7E10">
        <w:t>vakuólumot</w:t>
      </w:r>
      <w:proofErr w:type="spellEnd"/>
      <w:r w:rsidRPr="00DB7E10">
        <w:t xml:space="preserve"> a sejtfalhoz nyomja.</w:t>
      </w:r>
    </w:p>
    <w:p w14:paraId="7FEAD49B" w14:textId="77777777" w:rsidR="00DB7E10" w:rsidRPr="00DB7E10" w:rsidRDefault="00DB7E10" w:rsidP="00DB7E10">
      <w:pPr>
        <w:jc w:val="both"/>
      </w:pPr>
      <w:r w:rsidRPr="00DB7E10">
        <w:t xml:space="preserve">A </w:t>
      </w:r>
      <w:proofErr w:type="spellStart"/>
      <w:r w:rsidRPr="00DB7E10">
        <w:t>turgor</w:t>
      </w:r>
      <w:proofErr w:type="spellEnd"/>
      <w:r w:rsidRPr="00DB7E10">
        <w:t xml:space="preserve"> fontos:</w:t>
      </w:r>
    </w:p>
    <w:p w14:paraId="6EEB4913" w14:textId="77777777" w:rsidR="00DB7E10" w:rsidRPr="00DB7E10" w:rsidRDefault="00DB7E10" w:rsidP="00DB7E10">
      <w:pPr>
        <w:numPr>
          <w:ilvl w:val="0"/>
          <w:numId w:val="6"/>
        </w:numPr>
        <w:jc w:val="both"/>
      </w:pPr>
      <w:r w:rsidRPr="00DB7E10">
        <w:t>a növény tartásának fenntartásában,</w:t>
      </w:r>
    </w:p>
    <w:p w14:paraId="535F4707" w14:textId="77777777" w:rsidR="00DB7E10" w:rsidRPr="00DB7E10" w:rsidRDefault="00DB7E10" w:rsidP="00DB7E10">
      <w:pPr>
        <w:numPr>
          <w:ilvl w:val="0"/>
          <w:numId w:val="6"/>
        </w:numPr>
        <w:jc w:val="both"/>
      </w:pPr>
      <w:r w:rsidRPr="00DB7E10">
        <w:t>a levelek feszességében,</w:t>
      </w:r>
    </w:p>
    <w:p w14:paraId="0934AB64" w14:textId="77777777" w:rsidR="00DB7E10" w:rsidRPr="00DB7E10" w:rsidRDefault="00DB7E10" w:rsidP="00DB7E10">
      <w:pPr>
        <w:numPr>
          <w:ilvl w:val="0"/>
          <w:numId w:val="6"/>
        </w:numPr>
        <w:jc w:val="both"/>
      </w:pPr>
      <w:r w:rsidRPr="00DB7E10">
        <w:t>a gázcserenyílások működésében.</w:t>
      </w:r>
    </w:p>
    <w:p w14:paraId="449FD89F" w14:textId="77777777" w:rsidR="00DB7E10" w:rsidRPr="00DB7E10" w:rsidRDefault="00DB7E10" w:rsidP="00DB7E10">
      <w:pPr>
        <w:jc w:val="both"/>
      </w:pPr>
      <w:r w:rsidRPr="00DB7E10">
        <w:t xml:space="preserve">Ha a növény vízhiány miatt elveszíti </w:t>
      </w:r>
      <w:proofErr w:type="spellStart"/>
      <w:r w:rsidRPr="00DB7E10">
        <w:t>turgorát</w:t>
      </w:r>
      <w:proofErr w:type="spellEnd"/>
      <w:r w:rsidRPr="00DB7E10">
        <w:t xml:space="preserve">, </w:t>
      </w:r>
      <w:r w:rsidRPr="00DB7E10">
        <w:rPr>
          <w:b/>
          <w:bCs/>
        </w:rPr>
        <w:t>hervadni kezd</w:t>
      </w:r>
      <w:r w:rsidRPr="00DB7E10">
        <w:t>.</w:t>
      </w:r>
    </w:p>
    <w:p w14:paraId="43461591" w14:textId="77777777" w:rsidR="00DB7E10" w:rsidRPr="00DB7E10" w:rsidRDefault="00DB7E10" w:rsidP="00DB7E10">
      <w:pPr>
        <w:jc w:val="both"/>
        <w:rPr>
          <w:b/>
          <w:bCs/>
        </w:rPr>
      </w:pPr>
      <w:proofErr w:type="spellStart"/>
      <w:r w:rsidRPr="00DB7E10">
        <w:rPr>
          <w:b/>
          <w:bCs/>
        </w:rPr>
        <w:t>Hemolízis</w:t>
      </w:r>
      <w:proofErr w:type="spellEnd"/>
    </w:p>
    <w:p w14:paraId="72B6324A" w14:textId="77777777" w:rsidR="00DB7E10" w:rsidRPr="00DB7E10" w:rsidRDefault="00DB7E10" w:rsidP="00DB7E10">
      <w:pPr>
        <w:jc w:val="both"/>
      </w:pPr>
      <w:r w:rsidRPr="00DB7E10">
        <w:t xml:space="preserve">A </w:t>
      </w:r>
      <w:proofErr w:type="spellStart"/>
      <w:r w:rsidRPr="00DB7E10">
        <w:rPr>
          <w:b/>
          <w:bCs/>
        </w:rPr>
        <w:t>hemolízis</w:t>
      </w:r>
      <w:proofErr w:type="spellEnd"/>
      <w:r w:rsidRPr="00DB7E10">
        <w:t xml:space="preserve"> a vörösvértestek szétesése.</w:t>
      </w:r>
    </w:p>
    <w:p w14:paraId="52B4402F" w14:textId="77777777" w:rsidR="00DB7E10" w:rsidRPr="00DB7E10" w:rsidRDefault="00DB7E10" w:rsidP="00DB7E10">
      <w:pPr>
        <w:jc w:val="both"/>
      </w:pPr>
      <w:r w:rsidRPr="00DB7E10">
        <w:t>Ha a vörösvértesteket hipotóniás oldatba vagy desztillált vízbe helyezzük, víz áramlik beléjük. A sejtek megduzzadnak, majd kipukkadhatnak.</w:t>
      </w:r>
    </w:p>
    <w:p w14:paraId="680F3C4A" w14:textId="77777777" w:rsidR="00DB7E10" w:rsidRPr="00DB7E10" w:rsidRDefault="00DB7E10" w:rsidP="00DB7E10">
      <w:pPr>
        <w:jc w:val="both"/>
      </w:pPr>
      <w:r w:rsidRPr="00DB7E10">
        <w:t>Ezért nem adható infúzióként desztillált víz, mert károsítaná a vérsejteket.</w:t>
      </w:r>
    </w:p>
    <w:p w14:paraId="2B88CE55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Ozmózis orvosi jelentősége</w:t>
      </w:r>
    </w:p>
    <w:p w14:paraId="3A60587D" w14:textId="77777777" w:rsidR="00DB7E10" w:rsidRPr="00DB7E10" w:rsidRDefault="00DB7E10" w:rsidP="00DB7E10">
      <w:pPr>
        <w:jc w:val="both"/>
      </w:pPr>
      <w:r w:rsidRPr="00DB7E10">
        <w:t>Az ozmózis több orvosi eljárás hátterében is fontos.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2"/>
        <w:gridCol w:w="6880"/>
      </w:tblGrid>
      <w:tr w:rsidR="00DB7E10" w:rsidRPr="00DB7E10" w14:paraId="102A847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2F8370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Alkalmazás</w:t>
            </w:r>
          </w:p>
        </w:tc>
        <w:tc>
          <w:tcPr>
            <w:tcW w:w="0" w:type="auto"/>
            <w:vAlign w:val="center"/>
            <w:hideMark/>
          </w:tcPr>
          <w:p w14:paraId="42D212DD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Ozmózissal kapcsolatos magyarázat</w:t>
            </w:r>
          </w:p>
        </w:tc>
      </w:tr>
      <w:tr w:rsidR="00DB7E10" w:rsidRPr="00DB7E10" w14:paraId="03487C8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27F34A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Infúzió, injekció</w:t>
            </w:r>
          </w:p>
        </w:tc>
        <w:tc>
          <w:tcPr>
            <w:tcW w:w="0" w:type="auto"/>
            <w:vAlign w:val="center"/>
            <w:hideMark/>
          </w:tcPr>
          <w:p w14:paraId="79AD2A9B" w14:textId="77777777" w:rsidR="00DB7E10" w:rsidRPr="00DB7E10" w:rsidRDefault="00DB7E10" w:rsidP="00633BBC">
            <w:pPr>
              <w:jc w:val="center"/>
            </w:pPr>
            <w:r w:rsidRPr="00DB7E10">
              <w:t>Izotóniás oldatot használnak, hogy a sejtek ne zsugorodjanak és ne duzzadjanak meg.</w:t>
            </w:r>
          </w:p>
        </w:tc>
      </w:tr>
      <w:tr w:rsidR="00DB7E10" w:rsidRPr="00DB7E10" w14:paraId="3A1D83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D7F57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Ödéma kezelése</w:t>
            </w:r>
          </w:p>
        </w:tc>
        <w:tc>
          <w:tcPr>
            <w:tcW w:w="0" w:type="auto"/>
            <w:vAlign w:val="center"/>
            <w:hideMark/>
          </w:tcPr>
          <w:p w14:paraId="626AE69A" w14:textId="77777777" w:rsidR="00DB7E10" w:rsidRPr="00DB7E10" w:rsidRDefault="00DB7E10" w:rsidP="00633BBC">
            <w:pPr>
              <w:jc w:val="center"/>
            </w:pPr>
            <w:r w:rsidRPr="00DB7E10">
              <w:t>Hipertóniás oldat vízelvonó hatása csökkentheti a duzzanatot.</w:t>
            </w:r>
          </w:p>
        </w:tc>
      </w:tr>
      <w:tr w:rsidR="00DB7E10" w:rsidRPr="00DB7E10" w14:paraId="340B12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97326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Székrekedés kezelése</w:t>
            </w:r>
          </w:p>
        </w:tc>
        <w:tc>
          <w:tcPr>
            <w:tcW w:w="0" w:type="auto"/>
            <w:vAlign w:val="center"/>
            <w:hideMark/>
          </w:tcPr>
          <w:p w14:paraId="4C034216" w14:textId="77777777" w:rsidR="00DB7E10" w:rsidRPr="00DB7E10" w:rsidRDefault="00DB7E10" w:rsidP="00633BBC">
            <w:pPr>
              <w:jc w:val="center"/>
            </w:pPr>
            <w:r w:rsidRPr="00DB7E10">
              <w:t>Egyes sók vizet tartanak vissza a bélben, így hígítják a béltartalmat.</w:t>
            </w:r>
          </w:p>
        </w:tc>
      </w:tr>
      <w:tr w:rsidR="00DB7E10" w:rsidRPr="00DB7E10" w14:paraId="6B913D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C5D797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Dialízis</w:t>
            </w:r>
          </w:p>
        </w:tc>
        <w:tc>
          <w:tcPr>
            <w:tcW w:w="0" w:type="auto"/>
            <w:vAlign w:val="center"/>
            <w:hideMark/>
          </w:tcPr>
          <w:p w14:paraId="6BEC8402" w14:textId="77777777" w:rsidR="00DB7E10" w:rsidRPr="00DB7E10" w:rsidRDefault="00DB7E10" w:rsidP="00633BBC">
            <w:pPr>
              <w:jc w:val="center"/>
            </w:pPr>
            <w:r w:rsidRPr="00DB7E10">
              <w:t>Féligáteresztő hártyán keresztül távoznak a salakanyagok a vérből.</w:t>
            </w:r>
          </w:p>
        </w:tc>
      </w:tr>
    </w:tbl>
    <w:p w14:paraId="3DFEE196" w14:textId="77777777" w:rsidR="00DB7E10" w:rsidRPr="00DB7E10" w:rsidRDefault="00DB7E10" w:rsidP="00DB7E10">
      <w:pPr>
        <w:jc w:val="both"/>
      </w:pPr>
      <w:r w:rsidRPr="00DB7E10">
        <w:t xml:space="preserve">A dialízis során a vérből a kis méretű salakanyagok átjutnak a </w:t>
      </w:r>
      <w:proofErr w:type="spellStart"/>
      <w:r w:rsidRPr="00DB7E10">
        <w:t>dializáló</w:t>
      </w:r>
      <w:proofErr w:type="spellEnd"/>
      <w:r w:rsidRPr="00DB7E10">
        <w:t xml:space="preserve"> folyadékba, míg a vérsejtek és a nagyobb fehérjék a vérben maradnak.</w:t>
      </w:r>
    </w:p>
    <w:p w14:paraId="7621080A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Ozmotikusan aktív anyagok szerepe</w:t>
      </w:r>
    </w:p>
    <w:p w14:paraId="6C3E4B96" w14:textId="77777777" w:rsidR="00DB7E10" w:rsidRPr="00DB7E10" w:rsidRDefault="00DB7E10" w:rsidP="00DB7E10">
      <w:pPr>
        <w:jc w:val="both"/>
      </w:pPr>
      <w:r w:rsidRPr="00DB7E10">
        <w:t xml:space="preserve">Az </w:t>
      </w:r>
      <w:r w:rsidRPr="00DB7E10">
        <w:rPr>
          <w:b/>
          <w:bCs/>
        </w:rPr>
        <w:t>ozmotikusan aktív anyagok</w:t>
      </w:r>
      <w:r w:rsidRPr="00DB7E10">
        <w:t xml:space="preserve"> olyan oldott részecskék, amelyek nem jutnak szabadon át egy adott hártyán, ezért befolyásolják a víz mozgását.</w:t>
      </w:r>
    </w:p>
    <w:p w14:paraId="2CE69F52" w14:textId="77777777" w:rsidR="00DB7E10" w:rsidRPr="00DB7E10" w:rsidRDefault="00DB7E10" w:rsidP="00DB7E10">
      <w:pPr>
        <w:jc w:val="both"/>
      </w:pPr>
      <w:r w:rsidRPr="00DB7E10">
        <w:t>Fontos példák:</w:t>
      </w:r>
    </w:p>
    <w:p w14:paraId="267AE0EF" w14:textId="77777777" w:rsidR="00DB7E10" w:rsidRPr="00DB7E10" w:rsidRDefault="00DB7E10" w:rsidP="00DB7E10">
      <w:pPr>
        <w:numPr>
          <w:ilvl w:val="0"/>
          <w:numId w:val="7"/>
        </w:numPr>
        <w:jc w:val="both"/>
      </w:pPr>
      <w:r w:rsidRPr="00DB7E10">
        <w:lastRenderedPageBreak/>
        <w:t>ionok,</w:t>
      </w:r>
    </w:p>
    <w:p w14:paraId="531409FD" w14:textId="77777777" w:rsidR="00DB7E10" w:rsidRPr="00DB7E10" w:rsidRDefault="00DB7E10" w:rsidP="00DB7E10">
      <w:pPr>
        <w:numPr>
          <w:ilvl w:val="0"/>
          <w:numId w:val="7"/>
        </w:numPr>
        <w:jc w:val="both"/>
      </w:pPr>
      <w:r w:rsidRPr="00DB7E10">
        <w:t>vérfehérjék,</w:t>
      </w:r>
    </w:p>
    <w:p w14:paraId="42D00E98" w14:textId="77777777" w:rsidR="00DB7E10" w:rsidRPr="00DB7E10" w:rsidRDefault="00DB7E10" w:rsidP="00DB7E10">
      <w:pPr>
        <w:numPr>
          <w:ilvl w:val="0"/>
          <w:numId w:val="7"/>
        </w:numPr>
        <w:jc w:val="both"/>
      </w:pPr>
      <w:r w:rsidRPr="00DB7E10">
        <w:t>cukrok,</w:t>
      </w:r>
    </w:p>
    <w:p w14:paraId="42CCB556" w14:textId="77777777" w:rsidR="00DB7E10" w:rsidRPr="00DB7E10" w:rsidRDefault="00DB7E10" w:rsidP="00DB7E10">
      <w:pPr>
        <w:numPr>
          <w:ilvl w:val="0"/>
          <w:numId w:val="7"/>
        </w:numPr>
        <w:jc w:val="both"/>
      </w:pPr>
      <w:r w:rsidRPr="00DB7E10">
        <w:t>egyes szerves molekulák.</w:t>
      </w:r>
    </w:p>
    <w:p w14:paraId="42556F19" w14:textId="77777777" w:rsidR="00DB7E10" w:rsidRPr="00DB7E10" w:rsidRDefault="00DB7E10" w:rsidP="00DB7E10">
      <w:pPr>
        <w:jc w:val="both"/>
      </w:pPr>
      <w:r w:rsidRPr="00DB7E10">
        <w:t xml:space="preserve">A vérfehérjék, különösen az albuminok, fontos szerepet játszanak a víz visszaszívásában a hajszálerek vénás szakaszán. Ezek hozzák létre a </w:t>
      </w:r>
      <w:r w:rsidRPr="00DB7E10">
        <w:rPr>
          <w:b/>
          <w:bCs/>
        </w:rPr>
        <w:t xml:space="preserve">kolloidozmotikus, vagy </w:t>
      </w:r>
      <w:proofErr w:type="spellStart"/>
      <w:r w:rsidRPr="00DB7E10">
        <w:rPr>
          <w:b/>
          <w:bCs/>
        </w:rPr>
        <w:t>onkotikus</w:t>
      </w:r>
      <w:proofErr w:type="spellEnd"/>
      <w:r w:rsidRPr="00DB7E10">
        <w:rPr>
          <w:b/>
          <w:bCs/>
        </w:rPr>
        <w:t xml:space="preserve"> nyomást</w:t>
      </w:r>
      <w:r w:rsidRPr="00DB7E10">
        <w:t>, amely visszahúzza a vizet az érpályába.</w:t>
      </w:r>
    </w:p>
    <w:p w14:paraId="6293D72A" w14:textId="77777777" w:rsidR="00DB7E10" w:rsidRPr="00DB7E10" w:rsidRDefault="00DB7E10" w:rsidP="00DB7E10">
      <w:pPr>
        <w:jc w:val="both"/>
      </w:pPr>
      <w:r w:rsidRPr="00DB7E10">
        <w:t>Az ozmotikusan aktív anyagok szerepet játszanak:</w:t>
      </w:r>
    </w:p>
    <w:p w14:paraId="5CB2523A" w14:textId="77777777" w:rsidR="00DB7E10" w:rsidRPr="00DB7E10" w:rsidRDefault="00DB7E10" w:rsidP="00DB7E10">
      <w:pPr>
        <w:numPr>
          <w:ilvl w:val="0"/>
          <w:numId w:val="8"/>
        </w:numPr>
        <w:jc w:val="both"/>
      </w:pPr>
      <w:r w:rsidRPr="00DB7E10">
        <w:t>a nyirokképzésben,</w:t>
      </w:r>
    </w:p>
    <w:p w14:paraId="40097175" w14:textId="77777777" w:rsidR="00DB7E10" w:rsidRPr="00DB7E10" w:rsidRDefault="00DB7E10" w:rsidP="00DB7E10">
      <w:pPr>
        <w:numPr>
          <w:ilvl w:val="0"/>
          <w:numId w:val="8"/>
        </w:numPr>
        <w:jc w:val="both"/>
      </w:pPr>
      <w:r w:rsidRPr="00DB7E10">
        <w:t>a szövetnedv mennyiségének szabályozásában,</w:t>
      </w:r>
    </w:p>
    <w:p w14:paraId="45526F0B" w14:textId="77777777" w:rsidR="00DB7E10" w:rsidRPr="00DB7E10" w:rsidRDefault="00DB7E10" w:rsidP="00DB7E10">
      <w:pPr>
        <w:numPr>
          <w:ilvl w:val="0"/>
          <w:numId w:val="8"/>
        </w:numPr>
        <w:jc w:val="both"/>
      </w:pPr>
      <w:r w:rsidRPr="00DB7E10">
        <w:t>a vesében a víz visszaszívásában,</w:t>
      </w:r>
    </w:p>
    <w:p w14:paraId="067AD529" w14:textId="77777777" w:rsidR="00DB7E10" w:rsidRPr="00DB7E10" w:rsidRDefault="00DB7E10" w:rsidP="00DB7E10">
      <w:pPr>
        <w:numPr>
          <w:ilvl w:val="0"/>
          <w:numId w:val="8"/>
        </w:numPr>
        <w:jc w:val="both"/>
      </w:pPr>
      <w:r w:rsidRPr="00DB7E10">
        <w:t>a tápcsatornában a vízfelszívásban,</w:t>
      </w:r>
    </w:p>
    <w:p w14:paraId="31504968" w14:textId="77777777" w:rsidR="00DB7E10" w:rsidRPr="00DB7E10" w:rsidRDefault="00DB7E10" w:rsidP="00DB7E10">
      <w:pPr>
        <w:numPr>
          <w:ilvl w:val="0"/>
          <w:numId w:val="8"/>
        </w:numPr>
        <w:jc w:val="both"/>
      </w:pPr>
      <w:r w:rsidRPr="00DB7E10">
        <w:t>a sejtek térfogatának fenntartásában.</w:t>
      </w:r>
    </w:p>
    <w:p w14:paraId="701CE781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Kolloid rendszerek</w:t>
      </w:r>
    </w:p>
    <w:p w14:paraId="1FEA4011" w14:textId="77777777" w:rsidR="00DB7E10" w:rsidRPr="00DB7E10" w:rsidRDefault="00DB7E10" w:rsidP="00DB7E10">
      <w:pPr>
        <w:jc w:val="both"/>
      </w:pPr>
      <w:r w:rsidRPr="00DB7E10">
        <w:t xml:space="preserve">A </w:t>
      </w:r>
      <w:r w:rsidRPr="00DB7E10">
        <w:rPr>
          <w:b/>
          <w:bCs/>
        </w:rPr>
        <w:t>kolloid rendszer</w:t>
      </w:r>
      <w:r w:rsidRPr="00DB7E10">
        <w:t xml:space="preserve"> olyan rendszer, amelyben a szétoszlatott részecskék mérete az oldott részecskék és a szabad szemmel látható részecskék mérete közé esik.</w:t>
      </w:r>
    </w:p>
    <w:p w14:paraId="78A89DEB" w14:textId="77777777" w:rsidR="00DB7E10" w:rsidRPr="00DB7E10" w:rsidRDefault="00DB7E10" w:rsidP="00DB7E10">
      <w:pPr>
        <w:jc w:val="both"/>
      </w:pPr>
      <w:r w:rsidRPr="00DB7E10">
        <w:t xml:space="preserve">A kolloid részecskék mérete körülbelül </w:t>
      </w:r>
      <w:r w:rsidRPr="00DB7E10">
        <w:rPr>
          <w:b/>
          <w:bCs/>
        </w:rPr>
        <w:t>1–1000 nm</w:t>
      </w:r>
      <w:r w:rsidRPr="00DB7E10">
        <w:t>.</w:t>
      </w:r>
    </w:p>
    <w:p w14:paraId="77BF4717" w14:textId="77777777" w:rsidR="00DB7E10" w:rsidRPr="00DB7E10" w:rsidRDefault="00DB7E10" w:rsidP="00DB7E10">
      <w:pPr>
        <w:jc w:val="both"/>
      </w:pPr>
      <w:r w:rsidRPr="00DB7E10">
        <w:t>A kolloid rendszer nem egy konkrét anyagfajtát jelent, hanem mérettartományt.</w:t>
      </w:r>
    </w:p>
    <w:p w14:paraId="00172DFA" w14:textId="77777777" w:rsidR="00DB7E10" w:rsidRPr="00DB7E10" w:rsidRDefault="00DB7E10" w:rsidP="00DB7E10">
      <w:pPr>
        <w:jc w:val="both"/>
      </w:pPr>
      <w:r w:rsidRPr="00DB7E10">
        <w:t>Biológiai példák:</w:t>
      </w:r>
    </w:p>
    <w:p w14:paraId="144B8399" w14:textId="77777777" w:rsidR="00DB7E10" w:rsidRPr="00DB7E10" w:rsidRDefault="00DB7E10" w:rsidP="00DB7E10">
      <w:pPr>
        <w:numPr>
          <w:ilvl w:val="0"/>
          <w:numId w:val="9"/>
        </w:numPr>
        <w:jc w:val="both"/>
      </w:pPr>
      <w:r w:rsidRPr="00DB7E10">
        <w:t>vér,</w:t>
      </w:r>
    </w:p>
    <w:p w14:paraId="30044BC4" w14:textId="77777777" w:rsidR="00DB7E10" w:rsidRPr="00DB7E10" w:rsidRDefault="00DB7E10" w:rsidP="00DB7E10">
      <w:pPr>
        <w:numPr>
          <w:ilvl w:val="0"/>
          <w:numId w:val="9"/>
        </w:numPr>
        <w:jc w:val="both"/>
      </w:pPr>
      <w:r w:rsidRPr="00DB7E10">
        <w:t>tej,</w:t>
      </w:r>
    </w:p>
    <w:p w14:paraId="2FDB74C4" w14:textId="77777777" w:rsidR="00DB7E10" w:rsidRPr="00DB7E10" w:rsidRDefault="00DB7E10" w:rsidP="00DB7E10">
      <w:pPr>
        <w:numPr>
          <w:ilvl w:val="0"/>
          <w:numId w:val="9"/>
        </w:numPr>
        <w:jc w:val="both"/>
      </w:pPr>
      <w:r w:rsidRPr="00DB7E10">
        <w:t>tojásfehérje,</w:t>
      </w:r>
    </w:p>
    <w:p w14:paraId="111B4D4F" w14:textId="77777777" w:rsidR="00DB7E10" w:rsidRPr="00DB7E10" w:rsidRDefault="00DB7E10" w:rsidP="00DB7E10">
      <w:pPr>
        <w:numPr>
          <w:ilvl w:val="0"/>
          <w:numId w:val="9"/>
        </w:numPr>
        <w:jc w:val="both"/>
      </w:pPr>
      <w:r w:rsidRPr="00DB7E10">
        <w:t>sejtplazma,</w:t>
      </w:r>
    </w:p>
    <w:p w14:paraId="5F719BD3" w14:textId="77777777" w:rsidR="00DB7E10" w:rsidRPr="00DB7E10" w:rsidRDefault="00DB7E10" w:rsidP="00DB7E10">
      <w:pPr>
        <w:numPr>
          <w:ilvl w:val="0"/>
          <w:numId w:val="9"/>
        </w:numPr>
        <w:jc w:val="both"/>
      </w:pPr>
      <w:r w:rsidRPr="00DB7E10">
        <w:t>fehérjeoldatok,</w:t>
      </w:r>
    </w:p>
    <w:p w14:paraId="2473DC79" w14:textId="77777777" w:rsidR="00DB7E10" w:rsidRPr="00DB7E10" w:rsidRDefault="00DB7E10" w:rsidP="00DB7E10">
      <w:pPr>
        <w:numPr>
          <w:ilvl w:val="0"/>
          <w:numId w:val="9"/>
        </w:numPr>
        <w:jc w:val="both"/>
      </w:pPr>
      <w:r w:rsidRPr="00DB7E10">
        <w:t>nyálkaanyagok.</w:t>
      </w:r>
    </w:p>
    <w:p w14:paraId="0BDDDA3D" w14:textId="77777777" w:rsidR="00DB7E10" w:rsidRPr="00DB7E10" w:rsidRDefault="00DB7E10" w:rsidP="00DB7E10">
      <w:pPr>
        <w:jc w:val="both"/>
      </w:pPr>
      <w:r w:rsidRPr="00DB7E10">
        <w:t xml:space="preserve">A kolloidok biológiai jelentősége, hogy nagy a </w:t>
      </w:r>
      <w:r w:rsidRPr="00DB7E10">
        <w:rPr>
          <w:b/>
          <w:bCs/>
        </w:rPr>
        <w:t>fajlagos felületük</w:t>
      </w:r>
      <w:r w:rsidRPr="00DB7E10">
        <w:t xml:space="preserve">, ezért sok anyagot képesek megkötni a felületükön. Ez az </w:t>
      </w:r>
      <w:r w:rsidRPr="00DB7E10">
        <w:rPr>
          <w:b/>
          <w:bCs/>
        </w:rPr>
        <w:t>adszorpció</w:t>
      </w:r>
      <w:r w:rsidRPr="00DB7E10">
        <w:t>.</w:t>
      </w:r>
    </w:p>
    <w:p w14:paraId="590A0630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Szol és gél</w:t>
      </w:r>
    </w:p>
    <w:p w14:paraId="709C49D5" w14:textId="77777777" w:rsidR="00DB7E10" w:rsidRPr="00DB7E10" w:rsidRDefault="00DB7E10" w:rsidP="00DB7E10">
      <w:pPr>
        <w:jc w:val="both"/>
      </w:pPr>
      <w:r w:rsidRPr="00DB7E10">
        <w:t>A kolloid rendszerek lehetnek folyékonyabb vagy szilárdabb állapotúak.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"/>
        <w:gridCol w:w="5200"/>
        <w:gridCol w:w="2858"/>
      </w:tblGrid>
      <w:tr w:rsidR="00DB7E10" w:rsidRPr="00DB7E10" w14:paraId="066AF91B" w14:textId="77777777" w:rsidTr="00633BBC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6C96DE2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lastRenderedPageBreak/>
              <w:t>Fogalom</w:t>
            </w:r>
          </w:p>
        </w:tc>
        <w:tc>
          <w:tcPr>
            <w:tcW w:w="0" w:type="auto"/>
            <w:vAlign w:val="center"/>
            <w:hideMark/>
          </w:tcPr>
          <w:p w14:paraId="68895A87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Jelentése</w:t>
            </w:r>
          </w:p>
        </w:tc>
        <w:tc>
          <w:tcPr>
            <w:tcW w:w="0" w:type="auto"/>
            <w:vAlign w:val="center"/>
            <w:hideMark/>
          </w:tcPr>
          <w:p w14:paraId="7862EEAA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Példa</w:t>
            </w:r>
          </w:p>
        </w:tc>
      </w:tr>
      <w:tr w:rsidR="00DB7E10" w:rsidRPr="00DB7E10" w14:paraId="19E123C2" w14:textId="77777777" w:rsidTr="00633BB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0E33256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Szol</w:t>
            </w:r>
          </w:p>
        </w:tc>
        <w:tc>
          <w:tcPr>
            <w:tcW w:w="0" w:type="auto"/>
            <w:vAlign w:val="center"/>
            <w:hideMark/>
          </w:tcPr>
          <w:p w14:paraId="370EE98E" w14:textId="77777777" w:rsidR="00DB7E10" w:rsidRPr="00DB7E10" w:rsidRDefault="00DB7E10" w:rsidP="00633BBC">
            <w:pPr>
              <w:jc w:val="center"/>
            </w:pPr>
            <w:r w:rsidRPr="00DB7E10">
              <w:t>Folyékonyabb kolloid állapot, a részecskék szabadabban mozognak.</w:t>
            </w:r>
          </w:p>
        </w:tc>
        <w:tc>
          <w:tcPr>
            <w:tcW w:w="0" w:type="auto"/>
            <w:vAlign w:val="center"/>
            <w:hideMark/>
          </w:tcPr>
          <w:p w14:paraId="5222BE08" w14:textId="77777777" w:rsidR="00DB7E10" w:rsidRPr="00DB7E10" w:rsidRDefault="00DB7E10" w:rsidP="00633BBC">
            <w:pPr>
              <w:jc w:val="center"/>
            </w:pPr>
            <w:r w:rsidRPr="00DB7E10">
              <w:t>tej, vér, tojásfehérje</w:t>
            </w:r>
          </w:p>
        </w:tc>
      </w:tr>
      <w:tr w:rsidR="00DB7E10" w:rsidRPr="00DB7E10" w14:paraId="4F9E6E65" w14:textId="77777777" w:rsidTr="00633BB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6D257DB3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Gél</w:t>
            </w:r>
          </w:p>
        </w:tc>
        <w:tc>
          <w:tcPr>
            <w:tcW w:w="0" w:type="auto"/>
            <w:vAlign w:val="center"/>
            <w:hideMark/>
          </w:tcPr>
          <w:p w14:paraId="52542D05" w14:textId="77777777" w:rsidR="00DB7E10" w:rsidRPr="00DB7E10" w:rsidRDefault="00DB7E10" w:rsidP="00633BBC">
            <w:pPr>
              <w:jc w:val="center"/>
            </w:pPr>
            <w:r w:rsidRPr="00DB7E10">
              <w:t>Szilárdabb, kocsonyás kolloid állapot, a részecskék hálózatot alkotnak.</w:t>
            </w:r>
          </w:p>
        </w:tc>
        <w:tc>
          <w:tcPr>
            <w:tcW w:w="0" w:type="auto"/>
            <w:vAlign w:val="center"/>
            <w:hideMark/>
          </w:tcPr>
          <w:p w14:paraId="024FEF5D" w14:textId="77777777" w:rsidR="00DB7E10" w:rsidRPr="00DB7E10" w:rsidRDefault="00DB7E10" w:rsidP="00633BBC">
            <w:pPr>
              <w:jc w:val="center"/>
            </w:pPr>
            <w:r w:rsidRPr="00DB7E10">
              <w:t>alvadt vér, főtt tojásfehérje, zselatin</w:t>
            </w:r>
          </w:p>
        </w:tc>
      </w:tr>
    </w:tbl>
    <w:p w14:paraId="0BFDE799" w14:textId="77777777" w:rsidR="00DB7E10" w:rsidRPr="00DB7E10" w:rsidRDefault="00DB7E10" w:rsidP="00DB7E10">
      <w:pPr>
        <w:jc w:val="both"/>
      </w:pPr>
      <w:r w:rsidRPr="00DB7E10">
        <w:t>A szol–gél átalakulás biológiai és élettani szempontból is fontos, például a véralvadásban vagy a fehérjék kicsapódásában.</w:t>
      </w:r>
    </w:p>
    <w:p w14:paraId="26AA86F7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Adszorpció</w:t>
      </w:r>
    </w:p>
    <w:p w14:paraId="770875EA" w14:textId="77777777" w:rsidR="00DB7E10" w:rsidRPr="00DB7E10" w:rsidRDefault="00DB7E10" w:rsidP="00DB7E10">
      <w:pPr>
        <w:jc w:val="both"/>
      </w:pPr>
      <w:r w:rsidRPr="00DB7E10">
        <w:t xml:space="preserve">Az </w:t>
      </w:r>
      <w:r w:rsidRPr="00DB7E10">
        <w:rPr>
          <w:b/>
          <w:bCs/>
        </w:rPr>
        <w:t>adszorpció</w:t>
      </w:r>
      <w:r w:rsidRPr="00DB7E10">
        <w:t xml:space="preserve"> felületen való megkötődést jelent.</w:t>
      </w:r>
    </w:p>
    <w:p w14:paraId="1AA07717" w14:textId="77777777" w:rsidR="00DB7E10" w:rsidRPr="00DB7E10" w:rsidRDefault="00DB7E10" w:rsidP="00DB7E10">
      <w:pPr>
        <w:jc w:val="both"/>
      </w:pPr>
      <w:r w:rsidRPr="00DB7E10">
        <w:t>Nem ugyanaz, mint az abszorpció:</w:t>
      </w:r>
    </w:p>
    <w:p w14:paraId="1905622F" w14:textId="77777777" w:rsidR="00DB7E10" w:rsidRPr="00DB7E10" w:rsidRDefault="00DB7E10" w:rsidP="00DB7E10">
      <w:pPr>
        <w:numPr>
          <w:ilvl w:val="0"/>
          <w:numId w:val="10"/>
        </w:numPr>
        <w:jc w:val="both"/>
      </w:pPr>
      <w:r w:rsidRPr="00DB7E10">
        <w:rPr>
          <w:b/>
          <w:bCs/>
        </w:rPr>
        <w:t>adszorpció:</w:t>
      </w:r>
      <w:r w:rsidRPr="00DB7E10">
        <w:t xml:space="preserve"> felületen kötődik meg az anyag,</w:t>
      </w:r>
    </w:p>
    <w:p w14:paraId="7E945AB8" w14:textId="77777777" w:rsidR="00DB7E10" w:rsidRPr="00DB7E10" w:rsidRDefault="00DB7E10" w:rsidP="00DB7E10">
      <w:pPr>
        <w:numPr>
          <w:ilvl w:val="0"/>
          <w:numId w:val="10"/>
        </w:numPr>
        <w:jc w:val="both"/>
      </w:pPr>
      <w:r w:rsidRPr="00DB7E10">
        <w:rPr>
          <w:b/>
          <w:bCs/>
        </w:rPr>
        <w:t>abszorpció:</w:t>
      </w:r>
      <w:r w:rsidRPr="00DB7E10">
        <w:t xml:space="preserve"> az anyag belsejébe jut be.</w:t>
      </w:r>
    </w:p>
    <w:p w14:paraId="1C694726" w14:textId="77777777" w:rsidR="00DB7E10" w:rsidRPr="00DB7E10" w:rsidRDefault="00DB7E10" w:rsidP="00DB7E10">
      <w:pPr>
        <w:jc w:val="both"/>
      </w:pPr>
      <w:r w:rsidRPr="00DB7E10">
        <w:t>Biológiai jelentősége:</w:t>
      </w:r>
    </w:p>
    <w:p w14:paraId="0DDB2B7D" w14:textId="77777777" w:rsidR="00DB7E10" w:rsidRPr="00DB7E10" w:rsidRDefault="00DB7E10" w:rsidP="00DB7E10">
      <w:pPr>
        <w:numPr>
          <w:ilvl w:val="0"/>
          <w:numId w:val="11"/>
        </w:numPr>
        <w:jc w:val="both"/>
      </w:pPr>
      <w:r w:rsidRPr="00DB7E10">
        <w:t>enzimek működésében,</w:t>
      </w:r>
    </w:p>
    <w:p w14:paraId="2C20141B" w14:textId="77777777" w:rsidR="00DB7E10" w:rsidRPr="00DB7E10" w:rsidRDefault="00DB7E10" w:rsidP="00DB7E10">
      <w:pPr>
        <w:numPr>
          <w:ilvl w:val="0"/>
          <w:numId w:val="11"/>
        </w:numPr>
        <w:jc w:val="both"/>
      </w:pPr>
      <w:r w:rsidRPr="00DB7E10">
        <w:t>talajkolloidok tápanyagmegkötésében,</w:t>
      </w:r>
    </w:p>
    <w:p w14:paraId="65B02467" w14:textId="77777777" w:rsidR="00DB7E10" w:rsidRPr="00DB7E10" w:rsidRDefault="00DB7E10" w:rsidP="00DB7E10">
      <w:pPr>
        <w:numPr>
          <w:ilvl w:val="0"/>
          <w:numId w:val="11"/>
        </w:numPr>
        <w:jc w:val="both"/>
      </w:pPr>
      <w:r w:rsidRPr="00DB7E10">
        <w:t>orvosi szén méreganyag-megkötő képességében,</w:t>
      </w:r>
    </w:p>
    <w:p w14:paraId="31716008" w14:textId="77777777" w:rsidR="00DB7E10" w:rsidRPr="00DB7E10" w:rsidRDefault="00DB7E10" w:rsidP="00DB7E10">
      <w:pPr>
        <w:numPr>
          <w:ilvl w:val="0"/>
          <w:numId w:val="11"/>
        </w:numPr>
        <w:jc w:val="both"/>
      </w:pPr>
      <w:r w:rsidRPr="00DB7E10">
        <w:t>sejtfelszíni folyamatokban.</w:t>
      </w:r>
    </w:p>
    <w:p w14:paraId="657DD9DD" w14:textId="77777777" w:rsidR="00DB7E10" w:rsidRPr="00DB7E10" w:rsidRDefault="00DB7E10" w:rsidP="00DB7E10">
      <w:pPr>
        <w:jc w:val="both"/>
      </w:pPr>
      <w:r w:rsidRPr="00DB7E10">
        <w:t>Minél nagyobb egy anyag fajlagos felülete, annál több részecskét képes megkötni.</w:t>
      </w:r>
    </w:p>
    <w:p w14:paraId="281BCDA7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Kémhatás és pH</w:t>
      </w:r>
    </w:p>
    <w:p w14:paraId="4DAD3564" w14:textId="77777777" w:rsidR="00DB7E10" w:rsidRPr="00DB7E10" w:rsidRDefault="00DB7E10" w:rsidP="00DB7E10">
      <w:pPr>
        <w:jc w:val="both"/>
      </w:pPr>
      <w:r w:rsidRPr="00DB7E10">
        <w:t>A vizes oldatok kémhatását a hidrogénionok és hidroxidionok aránya határozza meg.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7"/>
        <w:gridCol w:w="719"/>
        <w:gridCol w:w="5603"/>
      </w:tblGrid>
      <w:tr w:rsidR="00DB7E10" w:rsidRPr="00DB7E10" w14:paraId="7048301F" w14:textId="77777777" w:rsidTr="00633BBC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8E6203D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Kémhatás</w:t>
            </w:r>
          </w:p>
        </w:tc>
        <w:tc>
          <w:tcPr>
            <w:tcW w:w="0" w:type="auto"/>
            <w:vAlign w:val="center"/>
            <w:hideMark/>
          </w:tcPr>
          <w:p w14:paraId="7F6F6EA4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pH</w:t>
            </w:r>
          </w:p>
        </w:tc>
        <w:tc>
          <w:tcPr>
            <w:tcW w:w="0" w:type="auto"/>
            <w:vAlign w:val="center"/>
            <w:hideMark/>
          </w:tcPr>
          <w:p w14:paraId="70F48967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Jellemző</w:t>
            </w:r>
          </w:p>
        </w:tc>
      </w:tr>
      <w:tr w:rsidR="00DB7E10" w:rsidRPr="00DB7E10" w14:paraId="07B37D77" w14:textId="77777777" w:rsidTr="00633BB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C6B1145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Savas</w:t>
            </w:r>
          </w:p>
        </w:tc>
        <w:tc>
          <w:tcPr>
            <w:tcW w:w="0" w:type="auto"/>
            <w:vAlign w:val="center"/>
            <w:hideMark/>
          </w:tcPr>
          <w:p w14:paraId="52824F38" w14:textId="77777777" w:rsidR="00DB7E10" w:rsidRPr="00DB7E10" w:rsidRDefault="00DB7E10" w:rsidP="00633BBC">
            <w:pPr>
              <w:jc w:val="center"/>
            </w:pPr>
            <w:r w:rsidRPr="00DB7E10">
              <w:t xml:space="preserve">pH </w:t>
            </w:r>
            <w:proofErr w:type="gramStart"/>
            <w:r w:rsidRPr="00DB7E10">
              <w:t>&lt; 7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6C25F84C" w14:textId="77777777" w:rsidR="00DB7E10" w:rsidRPr="00DB7E10" w:rsidRDefault="00DB7E10" w:rsidP="00633BBC">
            <w:pPr>
              <w:jc w:val="center"/>
            </w:pPr>
            <w:r w:rsidRPr="00DB7E10">
              <w:t>Több a hidrogénion.</w:t>
            </w:r>
          </w:p>
        </w:tc>
      </w:tr>
      <w:tr w:rsidR="00DB7E10" w:rsidRPr="00DB7E10" w14:paraId="17CBE5D5" w14:textId="77777777" w:rsidTr="00633BB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BE0E978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Semleges</w:t>
            </w:r>
          </w:p>
        </w:tc>
        <w:tc>
          <w:tcPr>
            <w:tcW w:w="0" w:type="auto"/>
            <w:vAlign w:val="center"/>
            <w:hideMark/>
          </w:tcPr>
          <w:p w14:paraId="4E694CA7" w14:textId="77777777" w:rsidR="00DB7E10" w:rsidRPr="00DB7E10" w:rsidRDefault="00DB7E10" w:rsidP="00633BBC">
            <w:pPr>
              <w:jc w:val="center"/>
            </w:pPr>
            <w:r w:rsidRPr="00DB7E10">
              <w:t>pH = 7</w:t>
            </w:r>
          </w:p>
        </w:tc>
        <w:tc>
          <w:tcPr>
            <w:tcW w:w="0" w:type="auto"/>
            <w:vAlign w:val="center"/>
            <w:hideMark/>
          </w:tcPr>
          <w:p w14:paraId="38AE7504" w14:textId="77777777" w:rsidR="00DB7E10" w:rsidRPr="00DB7E10" w:rsidRDefault="00DB7E10" w:rsidP="00633BBC">
            <w:pPr>
              <w:jc w:val="center"/>
            </w:pPr>
            <w:r w:rsidRPr="00DB7E10">
              <w:t>A hidrogénionok és hidroxidionok aránya kiegyenlített.</w:t>
            </w:r>
          </w:p>
        </w:tc>
      </w:tr>
      <w:tr w:rsidR="00DB7E10" w:rsidRPr="00DB7E10" w14:paraId="54BE8EB6" w14:textId="77777777" w:rsidTr="00633BB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43CEBE2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Lúgos</w:t>
            </w:r>
          </w:p>
        </w:tc>
        <w:tc>
          <w:tcPr>
            <w:tcW w:w="0" w:type="auto"/>
            <w:vAlign w:val="center"/>
            <w:hideMark/>
          </w:tcPr>
          <w:p w14:paraId="3031E5DD" w14:textId="77777777" w:rsidR="00DB7E10" w:rsidRPr="00DB7E10" w:rsidRDefault="00DB7E10" w:rsidP="00633BBC">
            <w:pPr>
              <w:jc w:val="center"/>
            </w:pPr>
            <w:r w:rsidRPr="00DB7E10">
              <w:t>pH &gt; 7</w:t>
            </w:r>
          </w:p>
        </w:tc>
        <w:tc>
          <w:tcPr>
            <w:tcW w:w="0" w:type="auto"/>
            <w:vAlign w:val="center"/>
            <w:hideMark/>
          </w:tcPr>
          <w:p w14:paraId="054C21EF" w14:textId="77777777" w:rsidR="00DB7E10" w:rsidRPr="00DB7E10" w:rsidRDefault="00DB7E10" w:rsidP="00633BBC">
            <w:pPr>
              <w:jc w:val="center"/>
            </w:pPr>
            <w:r w:rsidRPr="00DB7E10">
              <w:t>Több a hidroxidion.</w:t>
            </w:r>
          </w:p>
        </w:tc>
      </w:tr>
    </w:tbl>
    <w:p w14:paraId="2D75C17F" w14:textId="77777777" w:rsidR="00DB7E10" w:rsidRPr="00DB7E10" w:rsidRDefault="00DB7E10" w:rsidP="00DB7E10">
      <w:pPr>
        <w:jc w:val="both"/>
      </w:pPr>
      <w:r w:rsidRPr="00DB7E10">
        <w:t>A pH nagyon fontos az élő szervezetben, mert a fehérjék és enzimek térszerkezete érzékeny a kémhatás változására.</w:t>
      </w:r>
    </w:p>
    <w:p w14:paraId="198CF5C3" w14:textId="77777777" w:rsidR="00DB7E10" w:rsidRPr="00DB7E10" w:rsidRDefault="00DB7E10" w:rsidP="00DB7E10">
      <w:pPr>
        <w:jc w:val="both"/>
      </w:pPr>
      <w:r w:rsidRPr="00DB7E10">
        <w:t>Példák:</w:t>
      </w:r>
    </w:p>
    <w:p w14:paraId="4FBCFE66" w14:textId="77777777" w:rsidR="00DB7E10" w:rsidRPr="00DB7E10" w:rsidRDefault="00DB7E10" w:rsidP="00DB7E10">
      <w:pPr>
        <w:numPr>
          <w:ilvl w:val="0"/>
          <w:numId w:val="12"/>
        </w:numPr>
        <w:jc w:val="both"/>
      </w:pPr>
      <w:r w:rsidRPr="00DB7E10">
        <w:t>gyomor: erősen savas közeg,</w:t>
      </w:r>
    </w:p>
    <w:p w14:paraId="2078709D" w14:textId="77777777" w:rsidR="00DB7E10" w:rsidRPr="00DB7E10" w:rsidRDefault="00DB7E10" w:rsidP="00DB7E10">
      <w:pPr>
        <w:numPr>
          <w:ilvl w:val="0"/>
          <w:numId w:val="12"/>
        </w:numPr>
        <w:jc w:val="both"/>
      </w:pPr>
      <w:r w:rsidRPr="00DB7E10">
        <w:lastRenderedPageBreak/>
        <w:t>vér: enyhén lúgos, körülbelül pH 7,4,</w:t>
      </w:r>
    </w:p>
    <w:p w14:paraId="4784FD8B" w14:textId="77777777" w:rsidR="00DB7E10" w:rsidRPr="00DB7E10" w:rsidRDefault="00DB7E10" w:rsidP="00DB7E10">
      <w:pPr>
        <w:numPr>
          <w:ilvl w:val="0"/>
          <w:numId w:val="12"/>
        </w:numPr>
        <w:jc w:val="both"/>
      </w:pPr>
      <w:r w:rsidRPr="00DB7E10">
        <w:t>vékonybél: enyhén lúgos közeg.</w:t>
      </w:r>
    </w:p>
    <w:p w14:paraId="53FF9469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Enzimek</w:t>
      </w:r>
    </w:p>
    <w:p w14:paraId="0EED74F6" w14:textId="77777777" w:rsidR="00DB7E10" w:rsidRPr="00DB7E10" w:rsidRDefault="00DB7E10" w:rsidP="00DB7E10">
      <w:pPr>
        <w:jc w:val="both"/>
      </w:pPr>
      <w:r w:rsidRPr="00DB7E10">
        <w:t xml:space="preserve">Az </w:t>
      </w:r>
      <w:r w:rsidRPr="00DB7E10">
        <w:rPr>
          <w:b/>
          <w:bCs/>
        </w:rPr>
        <w:t>enzimek</w:t>
      </w:r>
      <w:r w:rsidRPr="00DB7E10">
        <w:t xml:space="preserve"> biológiai katalizátorok. Olyan anyagok, amelyek gyorsítják a kémiai reakciókat, miközben a reakció végén változatlanul maradnak.</w:t>
      </w:r>
    </w:p>
    <w:p w14:paraId="46ACBBA9" w14:textId="77777777" w:rsidR="00DB7E10" w:rsidRPr="00DB7E10" w:rsidRDefault="00DB7E10" w:rsidP="00DB7E10">
      <w:pPr>
        <w:jc w:val="both"/>
      </w:pPr>
      <w:r w:rsidRPr="00DB7E10">
        <w:t>Az enzimek minden sejtben működnek, mert a sejtek életfolyamatai kémiai reakciókra épülnek.</w:t>
      </w:r>
    </w:p>
    <w:p w14:paraId="6BA8285F" w14:textId="77777777" w:rsidR="00DB7E10" w:rsidRPr="00DB7E10" w:rsidRDefault="00DB7E10" w:rsidP="00DB7E10">
      <w:pPr>
        <w:jc w:val="both"/>
      </w:pPr>
      <w:r w:rsidRPr="00DB7E10">
        <w:t>Az enzimek többsége fehérje természetű.</w:t>
      </w:r>
    </w:p>
    <w:p w14:paraId="2D21A685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Katalizátor és aktiválási energia</w:t>
      </w:r>
    </w:p>
    <w:p w14:paraId="7EFE0644" w14:textId="77777777" w:rsidR="00DB7E10" w:rsidRPr="00DB7E10" w:rsidRDefault="00DB7E10" w:rsidP="00DB7E10">
      <w:pPr>
        <w:jc w:val="both"/>
      </w:pPr>
      <w:r w:rsidRPr="00DB7E10">
        <w:t xml:space="preserve">A kémiai reakciók elindulásához energiára van szükség. Ezt nevezzük </w:t>
      </w:r>
      <w:r w:rsidRPr="00DB7E10">
        <w:rPr>
          <w:b/>
          <w:bCs/>
        </w:rPr>
        <w:t>aktiválási energiának</w:t>
      </w:r>
      <w:r w:rsidRPr="00DB7E10">
        <w:t>.</w:t>
      </w:r>
    </w:p>
    <w:p w14:paraId="7243699E" w14:textId="77777777" w:rsidR="00DB7E10" w:rsidRPr="00DB7E10" w:rsidRDefault="00DB7E10" w:rsidP="00DB7E10">
      <w:pPr>
        <w:jc w:val="both"/>
      </w:pPr>
      <w:r w:rsidRPr="00DB7E10">
        <w:t xml:space="preserve">Az enzim úgy gyorsítja a reakciót, hogy </w:t>
      </w:r>
      <w:r w:rsidRPr="00DB7E10">
        <w:rPr>
          <w:b/>
          <w:bCs/>
        </w:rPr>
        <w:t>csökkenti az aktiválási energiát</w:t>
      </w:r>
      <w:r w:rsidRPr="00DB7E10">
        <w:t>.</w:t>
      </w:r>
    </w:p>
    <w:p w14:paraId="1F37C99D" w14:textId="77777777" w:rsidR="00DB7E10" w:rsidRPr="00DB7E10" w:rsidRDefault="00DB7E10" w:rsidP="00DB7E10">
      <w:pPr>
        <w:jc w:val="both"/>
      </w:pPr>
      <w:r w:rsidRPr="00DB7E10">
        <w:t>Egyszerűen:</w:t>
      </w:r>
    </w:p>
    <w:p w14:paraId="3A3E3F36" w14:textId="77777777" w:rsidR="00DB7E10" w:rsidRPr="00DB7E10" w:rsidRDefault="00DB7E10" w:rsidP="00DB7E10">
      <w:pPr>
        <w:jc w:val="both"/>
      </w:pPr>
      <w:r w:rsidRPr="00DB7E10">
        <w:rPr>
          <w:b/>
          <w:bCs/>
        </w:rPr>
        <w:t>enzim nélkül: lassabb reakció</w:t>
      </w:r>
      <w:r w:rsidRPr="00DB7E10">
        <w:br/>
      </w:r>
      <w:r w:rsidRPr="00DB7E10">
        <w:rPr>
          <w:b/>
          <w:bCs/>
        </w:rPr>
        <w:t>enzimmel: gyorsabb reakció</w:t>
      </w:r>
    </w:p>
    <w:p w14:paraId="010BD6C8" w14:textId="77777777" w:rsidR="00DB7E10" w:rsidRPr="00DB7E10" w:rsidRDefault="00DB7E10" w:rsidP="00DB7E10">
      <w:pPr>
        <w:jc w:val="both"/>
      </w:pPr>
      <w:r w:rsidRPr="00DB7E10">
        <w:t>Az enzim nem változtatja meg a reakció végtermékét, csak gyorsabbá teszi a folyamatot.</w:t>
      </w:r>
    </w:p>
    <w:p w14:paraId="3E3B7A2B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Egyszerű és összetett enzimek</w:t>
      </w:r>
    </w:p>
    <w:p w14:paraId="0ACA905A" w14:textId="77777777" w:rsidR="00DB7E10" w:rsidRPr="00DB7E10" w:rsidRDefault="00DB7E10" w:rsidP="00DB7E10">
      <w:pPr>
        <w:jc w:val="both"/>
      </w:pPr>
      <w:r w:rsidRPr="00DB7E10">
        <w:t>Az enzimek felépítésük alapján lehetnek egyszerűek vagy összetettek.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2"/>
        <w:gridCol w:w="6222"/>
      </w:tblGrid>
      <w:tr w:rsidR="00DB7E10" w:rsidRPr="00DB7E10" w14:paraId="4E52F4B1" w14:textId="77777777" w:rsidTr="00633BBC">
        <w:trPr>
          <w:tblHeader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8108BA3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Enzimtípus</w:t>
            </w:r>
          </w:p>
        </w:tc>
        <w:tc>
          <w:tcPr>
            <w:tcW w:w="0" w:type="auto"/>
            <w:vAlign w:val="center"/>
            <w:hideMark/>
          </w:tcPr>
          <w:p w14:paraId="4DC9B5DE" w14:textId="77777777" w:rsidR="00DB7E10" w:rsidRPr="00DB7E10" w:rsidRDefault="00DB7E10" w:rsidP="00633BBC">
            <w:pPr>
              <w:jc w:val="center"/>
              <w:rPr>
                <w:b/>
                <w:bCs/>
              </w:rPr>
            </w:pPr>
            <w:r w:rsidRPr="00DB7E10">
              <w:rPr>
                <w:b/>
                <w:bCs/>
              </w:rPr>
              <w:t>Felépítése</w:t>
            </w:r>
          </w:p>
        </w:tc>
      </w:tr>
      <w:tr w:rsidR="00DB7E10" w:rsidRPr="00DB7E10" w14:paraId="51C8EA6C" w14:textId="77777777" w:rsidTr="00633BB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F820B7B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Egyszerű enzim</w:t>
            </w:r>
          </w:p>
        </w:tc>
        <w:tc>
          <w:tcPr>
            <w:tcW w:w="0" w:type="auto"/>
            <w:vAlign w:val="center"/>
            <w:hideMark/>
          </w:tcPr>
          <w:p w14:paraId="1AFF5E14" w14:textId="77777777" w:rsidR="00DB7E10" w:rsidRPr="00DB7E10" w:rsidRDefault="00DB7E10" w:rsidP="00633BBC">
            <w:pPr>
              <w:jc w:val="center"/>
            </w:pPr>
            <w:r w:rsidRPr="00DB7E10">
              <w:t>Csak fehérjerészből áll.</w:t>
            </w:r>
          </w:p>
        </w:tc>
      </w:tr>
      <w:tr w:rsidR="00DB7E10" w:rsidRPr="00DB7E10" w14:paraId="6F61D729" w14:textId="77777777" w:rsidTr="00633BB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3D6242D" w14:textId="77777777" w:rsidR="00DB7E10" w:rsidRPr="00DB7E10" w:rsidRDefault="00DB7E10" w:rsidP="00633BBC">
            <w:pPr>
              <w:jc w:val="center"/>
            </w:pPr>
            <w:r w:rsidRPr="00DB7E10">
              <w:rPr>
                <w:b/>
                <w:bCs/>
              </w:rPr>
              <w:t>Összetett enzim</w:t>
            </w:r>
          </w:p>
        </w:tc>
        <w:tc>
          <w:tcPr>
            <w:tcW w:w="0" w:type="auto"/>
            <w:vAlign w:val="center"/>
            <w:hideMark/>
          </w:tcPr>
          <w:p w14:paraId="69369E3F" w14:textId="77777777" w:rsidR="00DB7E10" w:rsidRPr="00DB7E10" w:rsidRDefault="00DB7E10" w:rsidP="00633BBC">
            <w:pPr>
              <w:jc w:val="center"/>
            </w:pPr>
            <w:r w:rsidRPr="00DB7E10">
              <w:t>Fehérjerészből és nem fehérje természetű segítő részből áll.</w:t>
            </w:r>
          </w:p>
        </w:tc>
      </w:tr>
    </w:tbl>
    <w:p w14:paraId="17883EE7" w14:textId="77777777" w:rsidR="00DB7E10" w:rsidRPr="00DB7E10" w:rsidRDefault="00DB7E10" w:rsidP="00DB7E10">
      <w:pPr>
        <w:jc w:val="both"/>
      </w:pPr>
      <w:r w:rsidRPr="00DB7E10">
        <w:t>Az összetett enzimek segítő része lehet:</w:t>
      </w:r>
    </w:p>
    <w:p w14:paraId="60E1D2E5" w14:textId="77777777" w:rsidR="00DB7E10" w:rsidRPr="00DB7E10" w:rsidRDefault="00DB7E10" w:rsidP="00DB7E10">
      <w:pPr>
        <w:numPr>
          <w:ilvl w:val="0"/>
          <w:numId w:val="13"/>
        </w:numPr>
        <w:jc w:val="both"/>
      </w:pPr>
      <w:r w:rsidRPr="00DB7E10">
        <w:t>vitamin eredetű koenzim,</w:t>
      </w:r>
    </w:p>
    <w:p w14:paraId="5264971F" w14:textId="77777777" w:rsidR="00DB7E10" w:rsidRPr="00DB7E10" w:rsidRDefault="00DB7E10" w:rsidP="00DB7E10">
      <w:pPr>
        <w:numPr>
          <w:ilvl w:val="0"/>
          <w:numId w:val="13"/>
        </w:numPr>
        <w:jc w:val="both"/>
      </w:pPr>
      <w:r w:rsidRPr="00DB7E10">
        <w:t>fémion,</w:t>
      </w:r>
    </w:p>
    <w:p w14:paraId="78066ABB" w14:textId="77777777" w:rsidR="00DB7E10" w:rsidRPr="00DB7E10" w:rsidRDefault="00DB7E10" w:rsidP="00DB7E10">
      <w:pPr>
        <w:numPr>
          <w:ilvl w:val="0"/>
          <w:numId w:val="13"/>
        </w:numPr>
        <w:jc w:val="both"/>
      </w:pPr>
      <w:r w:rsidRPr="00DB7E10">
        <w:t>egyéb szerves vagy szervetlen molekula.</w:t>
      </w:r>
    </w:p>
    <w:p w14:paraId="29398C69" w14:textId="77777777" w:rsidR="00DB7E10" w:rsidRPr="00DB7E10" w:rsidRDefault="00DB7E10" w:rsidP="00DB7E10">
      <w:pPr>
        <w:jc w:val="both"/>
      </w:pPr>
      <w:r w:rsidRPr="00DB7E10">
        <w:t xml:space="preserve">Ezért </w:t>
      </w:r>
      <w:proofErr w:type="spellStart"/>
      <w:r w:rsidRPr="00DB7E10">
        <w:t>fontosak</w:t>
      </w:r>
      <w:proofErr w:type="spellEnd"/>
      <w:r w:rsidRPr="00DB7E10">
        <w:t xml:space="preserve"> a vitaminok és ásványi anyagok az egészséges enzimműködéshez.</w:t>
      </w:r>
    </w:p>
    <w:p w14:paraId="1FCC5104" w14:textId="77777777" w:rsidR="00DB7E10" w:rsidRPr="00DB7E10" w:rsidRDefault="00DB7E10" w:rsidP="00DB7E10">
      <w:pPr>
        <w:jc w:val="both"/>
        <w:rPr>
          <w:b/>
          <w:bCs/>
        </w:rPr>
      </w:pPr>
      <w:proofErr w:type="spellStart"/>
      <w:r w:rsidRPr="00DB7E10">
        <w:rPr>
          <w:b/>
          <w:bCs/>
        </w:rPr>
        <w:t>Szubsztrát</w:t>
      </w:r>
      <w:proofErr w:type="spellEnd"/>
      <w:r w:rsidRPr="00DB7E10">
        <w:rPr>
          <w:b/>
          <w:bCs/>
        </w:rPr>
        <w:t xml:space="preserve"> és aktív centrum</w:t>
      </w:r>
    </w:p>
    <w:p w14:paraId="7C4CDB1E" w14:textId="77777777" w:rsidR="00DB7E10" w:rsidRPr="00DB7E10" w:rsidRDefault="00DB7E10" w:rsidP="00DB7E10">
      <w:pPr>
        <w:jc w:val="both"/>
      </w:pPr>
      <w:r w:rsidRPr="00DB7E10">
        <w:t xml:space="preserve">Az enzim által átalakított anyagot </w:t>
      </w:r>
      <w:proofErr w:type="spellStart"/>
      <w:r w:rsidRPr="00DB7E10">
        <w:rPr>
          <w:b/>
          <w:bCs/>
        </w:rPr>
        <w:t>szubsztrátnak</w:t>
      </w:r>
      <w:proofErr w:type="spellEnd"/>
      <w:r w:rsidRPr="00DB7E10">
        <w:t xml:space="preserve"> nevezzük.</w:t>
      </w:r>
    </w:p>
    <w:p w14:paraId="2B7F17D8" w14:textId="77777777" w:rsidR="00DB7E10" w:rsidRPr="00DB7E10" w:rsidRDefault="00DB7E10" w:rsidP="00DB7E10">
      <w:pPr>
        <w:jc w:val="both"/>
      </w:pPr>
      <w:r w:rsidRPr="00DB7E10">
        <w:lastRenderedPageBreak/>
        <w:t xml:space="preserve">Az enzimnek van egy különleges térbeli része, ahová a </w:t>
      </w:r>
      <w:proofErr w:type="spellStart"/>
      <w:r w:rsidRPr="00DB7E10">
        <w:t>szubsztrát</w:t>
      </w:r>
      <w:proofErr w:type="spellEnd"/>
      <w:r w:rsidRPr="00DB7E10">
        <w:t xml:space="preserve"> bekötődik. Ez az </w:t>
      </w:r>
      <w:r w:rsidRPr="00DB7E10">
        <w:rPr>
          <w:b/>
          <w:bCs/>
        </w:rPr>
        <w:t>aktív centrum</w:t>
      </w:r>
      <w:r w:rsidRPr="00DB7E10">
        <w:t>.</w:t>
      </w:r>
    </w:p>
    <w:p w14:paraId="45C27C61" w14:textId="77777777" w:rsidR="00DB7E10" w:rsidRPr="00DB7E10" w:rsidRDefault="00DB7E10" w:rsidP="00DB7E10">
      <w:pPr>
        <w:jc w:val="both"/>
      </w:pPr>
      <w:r w:rsidRPr="00DB7E10">
        <w:t xml:space="preserve">Az aktív centrum alakja illeszkedik a </w:t>
      </w:r>
      <w:proofErr w:type="spellStart"/>
      <w:r w:rsidRPr="00DB7E10">
        <w:t>szubsztráthoz</w:t>
      </w:r>
      <w:proofErr w:type="spellEnd"/>
      <w:r w:rsidRPr="00DB7E10">
        <w:t>, ezért az enzimek működése fajlagos.</w:t>
      </w:r>
    </w:p>
    <w:p w14:paraId="512A76F2" w14:textId="77777777" w:rsidR="00DB7E10" w:rsidRPr="00DB7E10" w:rsidRDefault="00DB7E10" w:rsidP="00DB7E10">
      <w:pPr>
        <w:jc w:val="both"/>
      </w:pPr>
      <w:r w:rsidRPr="00DB7E10">
        <w:t>Egyszerű hasonlat:</w:t>
      </w:r>
    </w:p>
    <w:p w14:paraId="6521F65B" w14:textId="77777777" w:rsidR="00DB7E10" w:rsidRPr="00DB7E10" w:rsidRDefault="00DB7E10" w:rsidP="00633BBC">
      <w:r w:rsidRPr="00DB7E10">
        <w:rPr>
          <w:b/>
          <w:bCs/>
        </w:rPr>
        <w:t>enzim = zár</w:t>
      </w:r>
      <w:r w:rsidRPr="00DB7E10">
        <w:br/>
      </w:r>
      <w:proofErr w:type="spellStart"/>
      <w:r w:rsidRPr="00DB7E10">
        <w:rPr>
          <w:b/>
          <w:bCs/>
        </w:rPr>
        <w:t>szubsztrát</w:t>
      </w:r>
      <w:proofErr w:type="spellEnd"/>
      <w:r w:rsidRPr="00DB7E10">
        <w:rPr>
          <w:b/>
          <w:bCs/>
        </w:rPr>
        <w:t xml:space="preserve"> = kulcs</w:t>
      </w:r>
      <w:r w:rsidRPr="00DB7E10">
        <w:br/>
      </w:r>
      <w:r w:rsidRPr="00DB7E10">
        <w:rPr>
          <w:b/>
          <w:bCs/>
        </w:rPr>
        <w:t>aktív centrum = kulcslyuk</w:t>
      </w:r>
    </w:p>
    <w:p w14:paraId="62F4F618" w14:textId="77777777" w:rsidR="00DB7E10" w:rsidRDefault="00DB7E10" w:rsidP="00DB7E10">
      <w:pPr>
        <w:jc w:val="both"/>
      </w:pPr>
      <w:r w:rsidRPr="00DB7E10">
        <w:t xml:space="preserve">Csak a megfelelő </w:t>
      </w:r>
      <w:proofErr w:type="spellStart"/>
      <w:r w:rsidRPr="00DB7E10">
        <w:t>szubsztrát</w:t>
      </w:r>
      <w:proofErr w:type="spellEnd"/>
      <w:r w:rsidRPr="00DB7E10">
        <w:t xml:space="preserve"> tud jól kapcsolódni az adott enzimhez.</w:t>
      </w:r>
    </w:p>
    <w:p w14:paraId="3910972C" w14:textId="5F7CDAD8" w:rsidR="00633BBC" w:rsidRPr="00633BBC" w:rsidRDefault="00633BBC" w:rsidP="00633BBC">
      <w:pPr>
        <w:jc w:val="center"/>
      </w:pPr>
      <w:r w:rsidRPr="00633BBC">
        <w:drawing>
          <wp:inline distT="0" distB="0" distL="0" distR="0" wp14:anchorId="28BEC176" wp14:editId="17FB0FA0">
            <wp:extent cx="3995530" cy="2664568"/>
            <wp:effectExtent l="0" t="0" r="5080" b="2540"/>
            <wp:docPr id="79678297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731" cy="266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D3006" w14:textId="77777777" w:rsidR="00633BBC" w:rsidRPr="00DB7E10" w:rsidRDefault="00633BBC" w:rsidP="00DB7E10">
      <w:pPr>
        <w:jc w:val="both"/>
      </w:pPr>
    </w:p>
    <w:p w14:paraId="6A91EC47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Az enzimek fajlagossága</w:t>
      </w:r>
    </w:p>
    <w:p w14:paraId="7B225FC4" w14:textId="77777777" w:rsidR="00DB7E10" w:rsidRPr="00DB7E10" w:rsidRDefault="00DB7E10" w:rsidP="00DB7E10">
      <w:pPr>
        <w:jc w:val="both"/>
      </w:pPr>
      <w:r w:rsidRPr="00DB7E10">
        <w:t xml:space="preserve">Az enzimek </w:t>
      </w:r>
      <w:r w:rsidRPr="00DB7E10">
        <w:rPr>
          <w:b/>
          <w:bCs/>
        </w:rPr>
        <w:t>fajlagosak</w:t>
      </w:r>
      <w:r w:rsidRPr="00DB7E10">
        <w:t>, vagyis általában csak egy bizonyos anyagra vagy reakciótípusra hatnak.</w:t>
      </w:r>
    </w:p>
    <w:p w14:paraId="70C0EBB2" w14:textId="77777777" w:rsidR="00DB7E10" w:rsidRPr="00DB7E10" w:rsidRDefault="00DB7E10" w:rsidP="00DB7E10">
      <w:pPr>
        <w:jc w:val="both"/>
      </w:pPr>
      <w:r w:rsidRPr="00DB7E10">
        <w:t>Példák:</w:t>
      </w:r>
    </w:p>
    <w:p w14:paraId="341EF17E" w14:textId="77777777" w:rsidR="00DB7E10" w:rsidRPr="00DB7E10" w:rsidRDefault="00DB7E10" w:rsidP="00DB7E10">
      <w:pPr>
        <w:numPr>
          <w:ilvl w:val="0"/>
          <w:numId w:val="14"/>
        </w:numPr>
        <w:jc w:val="both"/>
      </w:pPr>
      <w:r w:rsidRPr="00DB7E10">
        <w:t xml:space="preserve">a </w:t>
      </w:r>
      <w:proofErr w:type="spellStart"/>
      <w:r w:rsidRPr="00DB7E10">
        <w:t>laktáz</w:t>
      </w:r>
      <w:proofErr w:type="spellEnd"/>
      <w:r w:rsidRPr="00DB7E10">
        <w:t xml:space="preserve"> a tejcukrot bontja,</w:t>
      </w:r>
    </w:p>
    <w:p w14:paraId="222342EC" w14:textId="77777777" w:rsidR="00DB7E10" w:rsidRPr="00DB7E10" w:rsidRDefault="00DB7E10" w:rsidP="00DB7E10">
      <w:pPr>
        <w:numPr>
          <w:ilvl w:val="0"/>
          <w:numId w:val="14"/>
        </w:numPr>
        <w:jc w:val="both"/>
      </w:pPr>
      <w:r w:rsidRPr="00DB7E10">
        <w:t>az amiláz a keményítőt bontja,</w:t>
      </w:r>
    </w:p>
    <w:p w14:paraId="3DCB0A89" w14:textId="77777777" w:rsidR="00DB7E10" w:rsidRPr="00DB7E10" w:rsidRDefault="00DB7E10" w:rsidP="00DB7E10">
      <w:pPr>
        <w:numPr>
          <w:ilvl w:val="0"/>
          <w:numId w:val="14"/>
        </w:numPr>
        <w:jc w:val="both"/>
      </w:pPr>
      <w:r w:rsidRPr="00DB7E10">
        <w:t xml:space="preserve">a </w:t>
      </w:r>
      <w:proofErr w:type="spellStart"/>
      <w:r w:rsidRPr="00DB7E10">
        <w:t>kataláz</w:t>
      </w:r>
      <w:proofErr w:type="spellEnd"/>
      <w:r w:rsidRPr="00DB7E10">
        <w:t xml:space="preserve"> a hidrogén-peroxid lebontását gyorsítja,</w:t>
      </w:r>
    </w:p>
    <w:p w14:paraId="31600974" w14:textId="77777777" w:rsidR="00DB7E10" w:rsidRPr="00DB7E10" w:rsidRDefault="00DB7E10" w:rsidP="00DB7E10">
      <w:pPr>
        <w:numPr>
          <w:ilvl w:val="0"/>
          <w:numId w:val="14"/>
        </w:numPr>
        <w:jc w:val="both"/>
      </w:pPr>
      <w:r w:rsidRPr="00DB7E10">
        <w:t>a pepszin fehérjéket bont a gyomorban.</w:t>
      </w:r>
    </w:p>
    <w:p w14:paraId="4C577F42" w14:textId="77777777" w:rsidR="00DB7E10" w:rsidRPr="00DB7E10" w:rsidRDefault="00DB7E10" w:rsidP="00DB7E10">
      <w:pPr>
        <w:jc w:val="both"/>
      </w:pPr>
      <w:r w:rsidRPr="00DB7E10">
        <w:t>Az enzimek fajlagosságának alapja az aktív centrum térszerkezete.</w:t>
      </w:r>
    </w:p>
    <w:p w14:paraId="53B9D1D4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Az enzimműködés optimális feltételei</w:t>
      </w:r>
    </w:p>
    <w:p w14:paraId="1AB39D77" w14:textId="77777777" w:rsidR="00DB7E10" w:rsidRPr="00DB7E10" w:rsidRDefault="00DB7E10" w:rsidP="00DB7E10">
      <w:pPr>
        <w:jc w:val="both"/>
      </w:pPr>
      <w:r w:rsidRPr="00DB7E10">
        <w:t>Az enzimek működése függ a környezet feltételeitől.</w:t>
      </w:r>
    </w:p>
    <w:p w14:paraId="77ACA3D6" w14:textId="77777777" w:rsidR="00DB7E10" w:rsidRPr="00DB7E10" w:rsidRDefault="00DB7E10" w:rsidP="00DB7E10">
      <w:pPr>
        <w:jc w:val="both"/>
      </w:pPr>
      <w:r w:rsidRPr="00DB7E10">
        <w:lastRenderedPageBreak/>
        <w:t>Legfontosabb tényezők:</w:t>
      </w:r>
    </w:p>
    <w:p w14:paraId="35163F21" w14:textId="77777777" w:rsidR="00DB7E10" w:rsidRPr="00DB7E10" w:rsidRDefault="00DB7E10" w:rsidP="00DB7E10">
      <w:pPr>
        <w:numPr>
          <w:ilvl w:val="0"/>
          <w:numId w:val="15"/>
        </w:numPr>
        <w:jc w:val="both"/>
      </w:pPr>
      <w:r w:rsidRPr="00DB7E10">
        <w:t>hőmérséklet,</w:t>
      </w:r>
    </w:p>
    <w:p w14:paraId="3180AE87" w14:textId="77777777" w:rsidR="00DB7E10" w:rsidRPr="00DB7E10" w:rsidRDefault="00DB7E10" w:rsidP="00DB7E10">
      <w:pPr>
        <w:numPr>
          <w:ilvl w:val="0"/>
          <w:numId w:val="15"/>
        </w:numPr>
        <w:jc w:val="both"/>
      </w:pPr>
      <w:r w:rsidRPr="00DB7E10">
        <w:t>pH,</w:t>
      </w:r>
    </w:p>
    <w:p w14:paraId="30B44D35" w14:textId="77777777" w:rsidR="00DB7E10" w:rsidRPr="00DB7E10" w:rsidRDefault="00DB7E10" w:rsidP="00DB7E10">
      <w:pPr>
        <w:numPr>
          <w:ilvl w:val="0"/>
          <w:numId w:val="15"/>
        </w:numPr>
        <w:jc w:val="both"/>
      </w:pPr>
      <w:proofErr w:type="spellStart"/>
      <w:r w:rsidRPr="00DB7E10">
        <w:t>szubsztrátkoncentráció</w:t>
      </w:r>
      <w:proofErr w:type="spellEnd"/>
      <w:r w:rsidRPr="00DB7E10">
        <w:t>,</w:t>
      </w:r>
    </w:p>
    <w:p w14:paraId="1002ADC4" w14:textId="77777777" w:rsidR="00DB7E10" w:rsidRPr="00DB7E10" w:rsidRDefault="00DB7E10" w:rsidP="00DB7E10">
      <w:pPr>
        <w:numPr>
          <w:ilvl w:val="0"/>
          <w:numId w:val="15"/>
        </w:numPr>
        <w:jc w:val="both"/>
      </w:pPr>
      <w:r w:rsidRPr="00DB7E10">
        <w:t>enzimkoncentráció,</w:t>
      </w:r>
    </w:p>
    <w:p w14:paraId="51D104EE" w14:textId="77777777" w:rsidR="00DB7E10" w:rsidRPr="00DB7E10" w:rsidRDefault="00DB7E10" w:rsidP="00DB7E10">
      <w:pPr>
        <w:numPr>
          <w:ilvl w:val="0"/>
          <w:numId w:val="15"/>
        </w:numPr>
        <w:jc w:val="both"/>
      </w:pPr>
      <w:r w:rsidRPr="00DB7E10">
        <w:t>ionkoncentráció,</w:t>
      </w:r>
    </w:p>
    <w:p w14:paraId="5AB6F84C" w14:textId="77777777" w:rsidR="00DB7E10" w:rsidRPr="00DB7E10" w:rsidRDefault="00DB7E10" w:rsidP="00DB7E10">
      <w:pPr>
        <w:numPr>
          <w:ilvl w:val="0"/>
          <w:numId w:val="15"/>
        </w:numPr>
        <w:jc w:val="both"/>
      </w:pPr>
      <w:r w:rsidRPr="00DB7E10">
        <w:t>gátló anyagok jelenléte.</w:t>
      </w:r>
    </w:p>
    <w:p w14:paraId="386073A5" w14:textId="77777777" w:rsidR="00DB7E10" w:rsidRPr="00DB7E10" w:rsidRDefault="00DB7E10" w:rsidP="00DB7E10">
      <w:pPr>
        <w:jc w:val="both"/>
      </w:pPr>
      <w:r w:rsidRPr="00DB7E10">
        <w:t xml:space="preserve">Az emberi szervezet </w:t>
      </w:r>
      <w:proofErr w:type="spellStart"/>
      <w:r w:rsidRPr="00DB7E10">
        <w:t>enzimei</w:t>
      </w:r>
      <w:proofErr w:type="spellEnd"/>
      <w:r w:rsidRPr="00DB7E10">
        <w:t xml:space="preserve"> általában testhőmérsékleten, körülbelül </w:t>
      </w:r>
      <w:r w:rsidRPr="00DB7E10">
        <w:rPr>
          <w:b/>
          <w:bCs/>
        </w:rPr>
        <w:t>37 °C-</w:t>
      </w:r>
      <w:proofErr w:type="spellStart"/>
      <w:r w:rsidRPr="00DB7E10">
        <w:rPr>
          <w:b/>
          <w:bCs/>
        </w:rPr>
        <w:t>on</w:t>
      </w:r>
      <w:proofErr w:type="spellEnd"/>
      <w:r w:rsidRPr="00DB7E10">
        <w:t xml:space="preserve"> működnek optimálisan.</w:t>
      </w:r>
    </w:p>
    <w:p w14:paraId="67415A54" w14:textId="77777777" w:rsidR="00DB7E10" w:rsidRPr="00DB7E10" w:rsidRDefault="00DB7E10" w:rsidP="00DB7E10">
      <w:pPr>
        <w:jc w:val="both"/>
      </w:pPr>
      <w:r w:rsidRPr="00DB7E10">
        <w:t>A pH-optimum enzimenként eltérő:</w:t>
      </w:r>
    </w:p>
    <w:p w14:paraId="51333D1A" w14:textId="77777777" w:rsidR="00DB7E10" w:rsidRPr="00DB7E10" w:rsidRDefault="00DB7E10" w:rsidP="00DB7E10">
      <w:pPr>
        <w:numPr>
          <w:ilvl w:val="0"/>
          <w:numId w:val="16"/>
        </w:numPr>
        <w:jc w:val="both"/>
      </w:pPr>
      <w:r w:rsidRPr="00DB7E10">
        <w:t>gyomorban működő pepszin: savas pH,</w:t>
      </w:r>
    </w:p>
    <w:p w14:paraId="35BC0090" w14:textId="77777777" w:rsidR="00DB7E10" w:rsidRPr="00DB7E10" w:rsidRDefault="00DB7E10" w:rsidP="00DB7E10">
      <w:pPr>
        <w:numPr>
          <w:ilvl w:val="0"/>
          <w:numId w:val="16"/>
        </w:numPr>
        <w:jc w:val="both"/>
      </w:pPr>
      <w:r w:rsidRPr="00DB7E10">
        <w:t>nyálamiláz: közel semleges pH,</w:t>
      </w:r>
    </w:p>
    <w:p w14:paraId="086E604B" w14:textId="77777777" w:rsidR="00DB7E10" w:rsidRPr="00DB7E10" w:rsidRDefault="00DB7E10" w:rsidP="00DB7E10">
      <w:pPr>
        <w:numPr>
          <w:ilvl w:val="0"/>
          <w:numId w:val="16"/>
        </w:numPr>
        <w:jc w:val="both"/>
      </w:pPr>
      <w:r w:rsidRPr="00DB7E10">
        <w:t>hasnyálmirigy-enzimek: enyhén lúgos pH.</w:t>
      </w:r>
    </w:p>
    <w:p w14:paraId="0D70D7C5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Hőmérséklet hatása az enzimekre</w:t>
      </w:r>
    </w:p>
    <w:p w14:paraId="3D124EB9" w14:textId="77777777" w:rsidR="00DB7E10" w:rsidRPr="00DB7E10" w:rsidRDefault="00DB7E10" w:rsidP="00DB7E10">
      <w:pPr>
        <w:jc w:val="both"/>
      </w:pPr>
      <w:r w:rsidRPr="00DB7E10">
        <w:t>Alacsony hőmérsékleten az enzimek működése lassabb, mert a részecskék mozgása lassúbb.</w:t>
      </w:r>
    </w:p>
    <w:p w14:paraId="0262E4DB" w14:textId="77777777" w:rsidR="00DB7E10" w:rsidRPr="00DB7E10" w:rsidRDefault="00DB7E10" w:rsidP="00DB7E10">
      <w:pPr>
        <w:jc w:val="both"/>
      </w:pPr>
      <w:r w:rsidRPr="00DB7E10">
        <w:t>A hőmérséklet emelése egy ideig gyorsítja a reakciót, mert nő a részecskék mozgása és az ütközések gyakorisága.</w:t>
      </w:r>
    </w:p>
    <w:p w14:paraId="26F24A46" w14:textId="77777777" w:rsidR="00DB7E10" w:rsidRPr="00DB7E10" w:rsidRDefault="00DB7E10" w:rsidP="00DB7E10">
      <w:pPr>
        <w:jc w:val="both"/>
      </w:pPr>
      <w:r w:rsidRPr="00DB7E10">
        <w:t xml:space="preserve">Túl magas hőmérsékleten azonban az enzim térszerkezete károsodik. Ezt nevezzük </w:t>
      </w:r>
      <w:proofErr w:type="spellStart"/>
      <w:r w:rsidRPr="00DB7E10">
        <w:rPr>
          <w:b/>
          <w:bCs/>
        </w:rPr>
        <w:t>denaturációnak</w:t>
      </w:r>
      <w:proofErr w:type="spellEnd"/>
      <w:r w:rsidRPr="00DB7E10">
        <w:t>.</w:t>
      </w:r>
    </w:p>
    <w:p w14:paraId="3818396C" w14:textId="77777777" w:rsidR="00DB7E10" w:rsidRPr="00DB7E10" w:rsidRDefault="00DB7E10" w:rsidP="00DB7E10">
      <w:pPr>
        <w:jc w:val="both"/>
      </w:pPr>
      <w:proofErr w:type="spellStart"/>
      <w:r w:rsidRPr="00DB7E10">
        <w:t>Denaturáció</w:t>
      </w:r>
      <w:proofErr w:type="spellEnd"/>
      <w:r w:rsidRPr="00DB7E10">
        <w:t xml:space="preserve"> esetén:</w:t>
      </w:r>
    </w:p>
    <w:p w14:paraId="145FB47C" w14:textId="77777777" w:rsidR="00DB7E10" w:rsidRPr="00DB7E10" w:rsidRDefault="00DB7E10" w:rsidP="00DB7E10">
      <w:pPr>
        <w:numPr>
          <w:ilvl w:val="0"/>
          <w:numId w:val="17"/>
        </w:numPr>
        <w:jc w:val="both"/>
      </w:pPr>
      <w:r w:rsidRPr="00DB7E10">
        <w:t>az enzim aktív centruma megváltozik,</w:t>
      </w:r>
    </w:p>
    <w:p w14:paraId="369BC121" w14:textId="77777777" w:rsidR="00DB7E10" w:rsidRPr="00DB7E10" w:rsidRDefault="00DB7E10" w:rsidP="00DB7E10">
      <w:pPr>
        <w:numPr>
          <w:ilvl w:val="0"/>
          <w:numId w:val="17"/>
        </w:numPr>
        <w:jc w:val="both"/>
      </w:pPr>
      <w:r w:rsidRPr="00DB7E10">
        <w:t xml:space="preserve">a </w:t>
      </w:r>
      <w:proofErr w:type="spellStart"/>
      <w:r w:rsidRPr="00DB7E10">
        <w:t>szubsztrát</w:t>
      </w:r>
      <w:proofErr w:type="spellEnd"/>
      <w:r w:rsidRPr="00DB7E10">
        <w:t xml:space="preserve"> már nem tud megfelelően kapcsolódni,</w:t>
      </w:r>
    </w:p>
    <w:p w14:paraId="104CDECA" w14:textId="77777777" w:rsidR="00DB7E10" w:rsidRPr="00DB7E10" w:rsidRDefault="00DB7E10" w:rsidP="00DB7E10">
      <w:pPr>
        <w:numPr>
          <w:ilvl w:val="0"/>
          <w:numId w:val="17"/>
        </w:numPr>
        <w:jc w:val="both"/>
      </w:pPr>
      <w:r w:rsidRPr="00DB7E10">
        <w:t>az enzim elveszíti működését.</w:t>
      </w:r>
    </w:p>
    <w:p w14:paraId="700BB004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pH hatása az enzimekre</w:t>
      </w:r>
    </w:p>
    <w:p w14:paraId="0B6C71FB" w14:textId="77777777" w:rsidR="00DB7E10" w:rsidRPr="00DB7E10" w:rsidRDefault="00DB7E10" w:rsidP="00DB7E10">
      <w:pPr>
        <w:jc w:val="both"/>
      </w:pPr>
      <w:r w:rsidRPr="00DB7E10">
        <w:t>Az enzimek térszerkezete a kémhatásra is érzékeny.</w:t>
      </w:r>
    </w:p>
    <w:p w14:paraId="5A5D6CA5" w14:textId="77777777" w:rsidR="00DB7E10" w:rsidRPr="00DB7E10" w:rsidRDefault="00DB7E10" w:rsidP="00DB7E10">
      <w:pPr>
        <w:jc w:val="both"/>
      </w:pPr>
      <w:r w:rsidRPr="00DB7E10">
        <w:t>Ha a pH eltér az enzim számára optimális értéktől:</w:t>
      </w:r>
    </w:p>
    <w:p w14:paraId="4D1DD433" w14:textId="77777777" w:rsidR="00DB7E10" w:rsidRPr="00DB7E10" w:rsidRDefault="00DB7E10" w:rsidP="00DB7E10">
      <w:pPr>
        <w:numPr>
          <w:ilvl w:val="0"/>
          <w:numId w:val="18"/>
        </w:numPr>
        <w:jc w:val="both"/>
      </w:pPr>
      <w:r w:rsidRPr="00DB7E10">
        <w:t>megváltozhatnak a fehérje töltésviszonyai,</w:t>
      </w:r>
    </w:p>
    <w:p w14:paraId="0C6295B4" w14:textId="77777777" w:rsidR="00DB7E10" w:rsidRPr="00DB7E10" w:rsidRDefault="00DB7E10" w:rsidP="00DB7E10">
      <w:pPr>
        <w:numPr>
          <w:ilvl w:val="0"/>
          <w:numId w:val="18"/>
        </w:numPr>
        <w:jc w:val="both"/>
      </w:pPr>
      <w:r w:rsidRPr="00DB7E10">
        <w:t>módosulhat az aktív centrum alakja,</w:t>
      </w:r>
    </w:p>
    <w:p w14:paraId="3D15C074" w14:textId="77777777" w:rsidR="00DB7E10" w:rsidRPr="00DB7E10" w:rsidRDefault="00DB7E10" w:rsidP="00DB7E10">
      <w:pPr>
        <w:numPr>
          <w:ilvl w:val="0"/>
          <w:numId w:val="18"/>
        </w:numPr>
        <w:jc w:val="both"/>
      </w:pPr>
      <w:r w:rsidRPr="00DB7E10">
        <w:lastRenderedPageBreak/>
        <w:t>csökkenhet vagy megszűnhet az enzimműködés.</w:t>
      </w:r>
    </w:p>
    <w:p w14:paraId="06850679" w14:textId="77777777" w:rsidR="00DB7E10" w:rsidRPr="00DB7E10" w:rsidRDefault="00DB7E10" w:rsidP="00DB7E10">
      <w:pPr>
        <w:jc w:val="both"/>
      </w:pPr>
      <w:r w:rsidRPr="00DB7E10">
        <w:t>Ezért más pH-n működik jól a gyomorenzim, és más pH-n a vékonybél enzime.</w:t>
      </w:r>
    </w:p>
    <w:p w14:paraId="38560BC0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Koncentráció hatása az enzimműködésre</w:t>
      </w:r>
    </w:p>
    <w:p w14:paraId="580D9CA4" w14:textId="77777777" w:rsidR="00DB7E10" w:rsidRPr="00DB7E10" w:rsidRDefault="00DB7E10" w:rsidP="00DB7E10">
      <w:pPr>
        <w:jc w:val="both"/>
      </w:pPr>
      <w:r w:rsidRPr="00DB7E10">
        <w:t xml:space="preserve">Az enzimműködés sebessége függ a </w:t>
      </w:r>
      <w:proofErr w:type="spellStart"/>
      <w:r w:rsidRPr="00DB7E10">
        <w:t>szubsztrát</w:t>
      </w:r>
      <w:proofErr w:type="spellEnd"/>
      <w:r w:rsidRPr="00DB7E10">
        <w:t xml:space="preserve"> és az enzim mennyiségétől.</w:t>
      </w:r>
    </w:p>
    <w:p w14:paraId="1D3F1BE4" w14:textId="77777777" w:rsidR="00DB7E10" w:rsidRPr="00DB7E10" w:rsidRDefault="00DB7E10" w:rsidP="00DB7E10">
      <w:pPr>
        <w:jc w:val="both"/>
      </w:pPr>
      <w:r w:rsidRPr="00DB7E10">
        <w:t xml:space="preserve">Ha nő a </w:t>
      </w:r>
      <w:proofErr w:type="spellStart"/>
      <w:r w:rsidRPr="00DB7E10">
        <w:t>szubsztrátkoncentráció</w:t>
      </w:r>
      <w:proofErr w:type="spellEnd"/>
      <w:r w:rsidRPr="00DB7E10">
        <w:t>, a reakciósebesség egy ideig nő. Egy pont után azonban már nem gyorsul tovább, mert az enzimek aktív centrumai telítődnek.</w:t>
      </w:r>
    </w:p>
    <w:p w14:paraId="191DCB47" w14:textId="77777777" w:rsidR="00DB7E10" w:rsidRPr="00DB7E10" w:rsidRDefault="00DB7E10" w:rsidP="00DB7E10">
      <w:pPr>
        <w:jc w:val="both"/>
      </w:pPr>
      <w:r w:rsidRPr="00DB7E10">
        <w:t xml:space="preserve">Ezt úgy lehet elképzelni, mint amikor minden enzim „dolgozik”, és nincs szabad aktív centrum az újabb </w:t>
      </w:r>
      <w:proofErr w:type="spellStart"/>
      <w:r w:rsidRPr="00DB7E10">
        <w:t>szubsztrátok</w:t>
      </w:r>
      <w:proofErr w:type="spellEnd"/>
      <w:r w:rsidRPr="00DB7E10">
        <w:t xml:space="preserve"> számára.</w:t>
      </w:r>
    </w:p>
    <w:p w14:paraId="270C2747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Enzimgátlás</w:t>
      </w:r>
    </w:p>
    <w:p w14:paraId="184BA962" w14:textId="77777777" w:rsidR="00DB7E10" w:rsidRPr="00DB7E10" w:rsidRDefault="00DB7E10" w:rsidP="00DB7E10">
      <w:pPr>
        <w:jc w:val="both"/>
      </w:pPr>
      <w:r w:rsidRPr="00DB7E10">
        <w:t xml:space="preserve">Az </w:t>
      </w:r>
      <w:r w:rsidRPr="00DB7E10">
        <w:rPr>
          <w:b/>
          <w:bCs/>
        </w:rPr>
        <w:t>enzimgátlás</w:t>
      </w:r>
      <w:r w:rsidRPr="00DB7E10">
        <w:t xml:space="preserve"> során valamilyen anyag csökkenti vagy megszünteti az enzim működését.</w:t>
      </w:r>
    </w:p>
    <w:p w14:paraId="29ADDF3B" w14:textId="77777777" w:rsidR="00DB7E10" w:rsidRPr="00DB7E10" w:rsidRDefault="00DB7E10" w:rsidP="00DB7E10">
      <w:pPr>
        <w:jc w:val="both"/>
      </w:pPr>
      <w:r w:rsidRPr="00DB7E10">
        <w:t>Gátlás történhet például úgy, hogy:</w:t>
      </w:r>
    </w:p>
    <w:p w14:paraId="0E59B0FB" w14:textId="77777777" w:rsidR="00DB7E10" w:rsidRPr="00DB7E10" w:rsidRDefault="00DB7E10" w:rsidP="00DB7E10">
      <w:pPr>
        <w:numPr>
          <w:ilvl w:val="0"/>
          <w:numId w:val="19"/>
        </w:numPr>
        <w:jc w:val="both"/>
      </w:pPr>
      <w:r w:rsidRPr="00DB7E10">
        <w:t>a gátló anyag elfoglalja az aktív centrumot,</w:t>
      </w:r>
    </w:p>
    <w:p w14:paraId="21E738CB" w14:textId="77777777" w:rsidR="00DB7E10" w:rsidRPr="00DB7E10" w:rsidRDefault="00DB7E10" w:rsidP="00DB7E10">
      <w:pPr>
        <w:numPr>
          <w:ilvl w:val="0"/>
          <w:numId w:val="19"/>
        </w:numPr>
        <w:jc w:val="both"/>
      </w:pPr>
      <w:r w:rsidRPr="00DB7E10">
        <w:t>vagy megváltoztatja az enzim térszerkezetét.</w:t>
      </w:r>
    </w:p>
    <w:p w14:paraId="3E7A92A5" w14:textId="77777777" w:rsidR="00DB7E10" w:rsidRPr="00DB7E10" w:rsidRDefault="00DB7E10" w:rsidP="00DB7E10">
      <w:pPr>
        <w:jc w:val="both"/>
      </w:pPr>
      <w:r w:rsidRPr="00DB7E10">
        <w:t>Az enzimgátlás lehet káros, de hasznos is.</w:t>
      </w:r>
    </w:p>
    <w:p w14:paraId="7F58A80B" w14:textId="77777777" w:rsidR="00DB7E10" w:rsidRPr="00DB7E10" w:rsidRDefault="00DB7E10" w:rsidP="00DB7E10">
      <w:pPr>
        <w:jc w:val="both"/>
      </w:pPr>
      <w:r w:rsidRPr="00DB7E10">
        <w:t>Példák:</w:t>
      </w:r>
    </w:p>
    <w:p w14:paraId="0733A19D" w14:textId="77777777" w:rsidR="00DB7E10" w:rsidRPr="00DB7E10" w:rsidRDefault="00DB7E10" w:rsidP="00DB7E10">
      <w:pPr>
        <w:numPr>
          <w:ilvl w:val="0"/>
          <w:numId w:val="20"/>
        </w:numPr>
        <w:jc w:val="both"/>
      </w:pPr>
      <w:r w:rsidRPr="00DB7E10">
        <w:t>egyes mérgek enzimeket gátolnak,</w:t>
      </w:r>
    </w:p>
    <w:p w14:paraId="62CBC200" w14:textId="77777777" w:rsidR="00DB7E10" w:rsidRPr="00DB7E10" w:rsidRDefault="00DB7E10" w:rsidP="00DB7E10">
      <w:pPr>
        <w:numPr>
          <w:ilvl w:val="0"/>
          <w:numId w:val="20"/>
        </w:numPr>
        <w:jc w:val="both"/>
      </w:pPr>
      <w:r w:rsidRPr="00DB7E10">
        <w:t>gyógyszerek is működhetnek enzimgátlóként,</w:t>
      </w:r>
    </w:p>
    <w:p w14:paraId="3DDE5C28" w14:textId="77777777" w:rsidR="00DB7E10" w:rsidRPr="00DB7E10" w:rsidRDefault="00DB7E10" w:rsidP="00DB7E10">
      <w:pPr>
        <w:numPr>
          <w:ilvl w:val="0"/>
          <w:numId w:val="20"/>
        </w:numPr>
        <w:jc w:val="both"/>
      </w:pPr>
      <w:r w:rsidRPr="00DB7E10">
        <w:t>a sejtek saját folyamataikat is szabályozhatják enzimgátlással.</w:t>
      </w:r>
    </w:p>
    <w:p w14:paraId="1682426D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Enzimekkel kapcsolatos egyszerű kísérlet</w:t>
      </w:r>
    </w:p>
    <w:p w14:paraId="1E3B058C" w14:textId="77777777" w:rsidR="00DB7E10" w:rsidRPr="00DB7E10" w:rsidRDefault="00DB7E10" w:rsidP="00DB7E10">
      <w:pPr>
        <w:jc w:val="both"/>
      </w:pPr>
      <w:r w:rsidRPr="00DB7E10">
        <w:t xml:space="preserve">Egyszerű példa a </w:t>
      </w:r>
      <w:proofErr w:type="spellStart"/>
      <w:r w:rsidRPr="00DB7E10">
        <w:t>kataláz</w:t>
      </w:r>
      <w:proofErr w:type="spellEnd"/>
      <w:r w:rsidRPr="00DB7E10">
        <w:t xml:space="preserve"> enzim vizsgálata.</w:t>
      </w:r>
    </w:p>
    <w:p w14:paraId="59509D4E" w14:textId="77777777" w:rsidR="00DB7E10" w:rsidRPr="00DB7E10" w:rsidRDefault="00DB7E10" w:rsidP="00DB7E10">
      <w:pPr>
        <w:jc w:val="both"/>
      </w:pPr>
      <w:r w:rsidRPr="00DB7E10">
        <w:t xml:space="preserve">A </w:t>
      </w:r>
      <w:proofErr w:type="spellStart"/>
      <w:r w:rsidRPr="00DB7E10">
        <w:t>kataláz</w:t>
      </w:r>
      <w:proofErr w:type="spellEnd"/>
      <w:r w:rsidRPr="00DB7E10">
        <w:t xml:space="preserve"> sok sejtben megtalálható enzim, például májban vagy burgonyában. Feladata a hidrogén-peroxid lebontása.</w:t>
      </w:r>
    </w:p>
    <w:p w14:paraId="04AFA430" w14:textId="77777777" w:rsidR="00DB7E10" w:rsidRPr="00DB7E10" w:rsidRDefault="00DB7E10" w:rsidP="00DB7E10">
      <w:pPr>
        <w:jc w:val="both"/>
      </w:pPr>
      <w:r w:rsidRPr="00DB7E10">
        <w:t>Reakció:</w:t>
      </w:r>
    </w:p>
    <w:p w14:paraId="613A79A9" w14:textId="77777777" w:rsidR="00DB7E10" w:rsidRPr="00DB7E10" w:rsidRDefault="00DB7E10" w:rsidP="00DB7E10">
      <w:pPr>
        <w:jc w:val="both"/>
      </w:pPr>
      <w:r w:rsidRPr="00DB7E10">
        <w:rPr>
          <w:b/>
          <w:bCs/>
        </w:rPr>
        <w:t>hidrogén-peroxid → víz + oxigén</w:t>
      </w:r>
    </w:p>
    <w:p w14:paraId="1B5A3964" w14:textId="77777777" w:rsidR="00DB7E10" w:rsidRPr="00DB7E10" w:rsidRDefault="00DB7E10" w:rsidP="00633BBC">
      <w:r w:rsidRPr="00DB7E10">
        <w:t>Kísérlet:</w:t>
      </w:r>
    </w:p>
    <w:p w14:paraId="6F586181" w14:textId="77777777" w:rsidR="00DB7E10" w:rsidRPr="00DB7E10" w:rsidRDefault="00DB7E10" w:rsidP="00633BBC">
      <w:pPr>
        <w:numPr>
          <w:ilvl w:val="0"/>
          <w:numId w:val="21"/>
        </w:numPr>
      </w:pPr>
      <w:r w:rsidRPr="00DB7E10">
        <w:t>hidrogén-peroxid-oldathoz nyers burgonyát vagy májat adunk,</w:t>
      </w:r>
    </w:p>
    <w:p w14:paraId="2CA18A33" w14:textId="77777777" w:rsidR="00DB7E10" w:rsidRPr="00DB7E10" w:rsidRDefault="00DB7E10" w:rsidP="00633BBC">
      <w:pPr>
        <w:numPr>
          <w:ilvl w:val="0"/>
          <w:numId w:val="21"/>
        </w:numPr>
      </w:pPr>
      <w:r w:rsidRPr="00DB7E10">
        <w:t>buborékképződést figyelünk meg.</w:t>
      </w:r>
    </w:p>
    <w:p w14:paraId="4C3F9594" w14:textId="77777777" w:rsidR="00DB7E10" w:rsidRPr="00DB7E10" w:rsidRDefault="00DB7E10" w:rsidP="00633BBC">
      <w:r w:rsidRPr="00DB7E10">
        <w:t>Tapasztalat:</w:t>
      </w:r>
    </w:p>
    <w:p w14:paraId="3E5A1A72" w14:textId="77777777" w:rsidR="00DB7E10" w:rsidRPr="00DB7E10" w:rsidRDefault="00DB7E10" w:rsidP="00633BBC">
      <w:pPr>
        <w:numPr>
          <w:ilvl w:val="0"/>
          <w:numId w:val="22"/>
        </w:numPr>
      </w:pPr>
      <w:r w:rsidRPr="00DB7E10">
        <w:t>pezsgés, buborékképződés.</w:t>
      </w:r>
    </w:p>
    <w:p w14:paraId="21B54C6D" w14:textId="77777777" w:rsidR="00DB7E10" w:rsidRPr="00DB7E10" w:rsidRDefault="00DB7E10" w:rsidP="00633BBC">
      <w:r w:rsidRPr="00DB7E10">
        <w:lastRenderedPageBreak/>
        <w:t>Magyarázat:</w:t>
      </w:r>
    </w:p>
    <w:p w14:paraId="4341B03D" w14:textId="77777777" w:rsidR="00DB7E10" w:rsidRPr="00DB7E10" w:rsidRDefault="00DB7E10" w:rsidP="00633BBC">
      <w:pPr>
        <w:numPr>
          <w:ilvl w:val="0"/>
          <w:numId w:val="23"/>
        </w:numPr>
      </w:pPr>
      <w:r w:rsidRPr="00DB7E10">
        <w:t xml:space="preserve">a </w:t>
      </w:r>
      <w:proofErr w:type="spellStart"/>
      <w:r w:rsidRPr="00DB7E10">
        <w:t>kataláz</w:t>
      </w:r>
      <w:proofErr w:type="spellEnd"/>
      <w:r w:rsidRPr="00DB7E10">
        <w:t xml:space="preserve"> lebontja a hidrogén-peroxidot,</w:t>
      </w:r>
    </w:p>
    <w:p w14:paraId="4A12E84E" w14:textId="77777777" w:rsidR="00DB7E10" w:rsidRPr="00DB7E10" w:rsidRDefault="00DB7E10" w:rsidP="00633BBC">
      <w:pPr>
        <w:numPr>
          <w:ilvl w:val="0"/>
          <w:numId w:val="23"/>
        </w:numPr>
      </w:pPr>
      <w:r w:rsidRPr="00DB7E10">
        <w:t>oxigéngáz keletkezik,</w:t>
      </w:r>
    </w:p>
    <w:p w14:paraId="5266D180" w14:textId="77777777" w:rsidR="00DB7E10" w:rsidRDefault="00DB7E10" w:rsidP="00633BBC">
      <w:pPr>
        <w:numPr>
          <w:ilvl w:val="0"/>
          <w:numId w:val="23"/>
        </w:numPr>
      </w:pPr>
      <w:r w:rsidRPr="00DB7E10">
        <w:t>ez okozza a buborékokat.</w:t>
      </w:r>
    </w:p>
    <w:p w14:paraId="46023F60" w14:textId="01170C2F" w:rsidR="00633BBC" w:rsidRPr="00633BBC" w:rsidRDefault="00633BBC" w:rsidP="00633BBC">
      <w:pPr>
        <w:ind w:left="720"/>
        <w:jc w:val="center"/>
      </w:pPr>
      <w:r w:rsidRPr="00633BBC">
        <w:drawing>
          <wp:inline distT="0" distB="0" distL="0" distR="0" wp14:anchorId="1C60BB68" wp14:editId="68DD971D">
            <wp:extent cx="3852126" cy="2888670"/>
            <wp:effectExtent l="0" t="0" r="0" b="6985"/>
            <wp:docPr id="1337559420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933" cy="289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97890" w14:textId="77777777" w:rsidR="00633BBC" w:rsidRPr="00DB7E10" w:rsidRDefault="00633BBC" w:rsidP="00633BBC">
      <w:pPr>
        <w:ind w:left="720"/>
      </w:pPr>
    </w:p>
    <w:p w14:paraId="4D7FFB2F" w14:textId="77777777" w:rsidR="00DB7E10" w:rsidRPr="00DB7E10" w:rsidRDefault="00DB7E10" w:rsidP="00DB7E10">
      <w:pPr>
        <w:jc w:val="both"/>
      </w:pPr>
      <w:r w:rsidRPr="00DB7E10">
        <w:t>Ha a burgonyát vagy májat előzőleg megfőzzük, a reakció gyengébb vagy elmarad, mert a hő denaturálja az enzimet.</w:t>
      </w:r>
    </w:p>
    <w:p w14:paraId="41D41231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Enzimhibán alapuló betegségek</w:t>
      </w:r>
    </w:p>
    <w:p w14:paraId="7FCAACA7" w14:textId="77777777" w:rsidR="00DB7E10" w:rsidRPr="00DB7E10" w:rsidRDefault="00DB7E10" w:rsidP="00DB7E10">
      <w:pPr>
        <w:jc w:val="both"/>
      </w:pPr>
      <w:r w:rsidRPr="00DB7E10">
        <w:t>Egyes betegségek oka, hogy egy enzim hiányzik vagy hibásan működik.</w:t>
      </w:r>
    </w:p>
    <w:p w14:paraId="1D4E6E1E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Tejcukor-érzékenység</w:t>
      </w:r>
    </w:p>
    <w:p w14:paraId="64E33AA8" w14:textId="77777777" w:rsidR="00DB7E10" w:rsidRPr="00DB7E10" w:rsidRDefault="00DB7E10" w:rsidP="00DB7E10">
      <w:pPr>
        <w:jc w:val="both"/>
      </w:pPr>
      <w:r w:rsidRPr="00DB7E10">
        <w:t xml:space="preserve">A tejcukor-érzékenység oka a </w:t>
      </w:r>
      <w:proofErr w:type="spellStart"/>
      <w:r w:rsidRPr="00DB7E10">
        <w:rPr>
          <w:b/>
          <w:bCs/>
        </w:rPr>
        <w:t>laktáz</w:t>
      </w:r>
      <w:proofErr w:type="spellEnd"/>
      <w:r w:rsidRPr="00DB7E10">
        <w:rPr>
          <w:b/>
          <w:bCs/>
        </w:rPr>
        <w:t xml:space="preserve"> enzim</w:t>
      </w:r>
      <w:r w:rsidRPr="00DB7E10">
        <w:t xml:space="preserve"> csökkent működése vagy hiánya.</w:t>
      </w:r>
    </w:p>
    <w:p w14:paraId="7C4E1CFD" w14:textId="77777777" w:rsidR="00DB7E10" w:rsidRPr="00DB7E10" w:rsidRDefault="00DB7E10" w:rsidP="00DB7E10">
      <w:pPr>
        <w:jc w:val="both"/>
      </w:pPr>
      <w:r w:rsidRPr="00DB7E10">
        <w:t xml:space="preserve">A </w:t>
      </w:r>
      <w:proofErr w:type="spellStart"/>
      <w:r w:rsidRPr="00DB7E10">
        <w:t>laktáz</w:t>
      </w:r>
      <w:proofErr w:type="spellEnd"/>
      <w:r w:rsidRPr="00DB7E10">
        <w:t xml:space="preserve"> feladata a tejcukor, vagyis a laktóz bontása.</w:t>
      </w:r>
    </w:p>
    <w:p w14:paraId="5BBB0D92" w14:textId="77777777" w:rsidR="00DB7E10" w:rsidRPr="00DB7E10" w:rsidRDefault="00DB7E10" w:rsidP="00DB7E10">
      <w:pPr>
        <w:jc w:val="both"/>
      </w:pPr>
      <w:r w:rsidRPr="00DB7E10">
        <w:t>Ha a laktóz nem bomlik le:</w:t>
      </w:r>
    </w:p>
    <w:p w14:paraId="32047707" w14:textId="77777777" w:rsidR="00DB7E10" w:rsidRPr="00DB7E10" w:rsidRDefault="00DB7E10" w:rsidP="00DB7E10">
      <w:pPr>
        <w:numPr>
          <w:ilvl w:val="0"/>
          <w:numId w:val="24"/>
        </w:numPr>
        <w:jc w:val="both"/>
      </w:pPr>
      <w:r w:rsidRPr="00DB7E10">
        <w:t>a vastagbélbe jut,</w:t>
      </w:r>
    </w:p>
    <w:p w14:paraId="70570AFA" w14:textId="77777777" w:rsidR="00DB7E10" w:rsidRPr="00DB7E10" w:rsidRDefault="00DB7E10" w:rsidP="00DB7E10">
      <w:pPr>
        <w:numPr>
          <w:ilvl w:val="0"/>
          <w:numId w:val="24"/>
        </w:numPr>
        <w:jc w:val="both"/>
      </w:pPr>
      <w:r w:rsidRPr="00DB7E10">
        <w:t>a bélbaktériumok lebontják,</w:t>
      </w:r>
    </w:p>
    <w:p w14:paraId="564D04F1" w14:textId="77777777" w:rsidR="00DB7E10" w:rsidRPr="00DB7E10" w:rsidRDefault="00DB7E10" w:rsidP="00DB7E10">
      <w:pPr>
        <w:numPr>
          <w:ilvl w:val="0"/>
          <w:numId w:val="24"/>
        </w:numPr>
        <w:jc w:val="both"/>
      </w:pPr>
      <w:r w:rsidRPr="00DB7E10">
        <w:t>gázok és savas anyagok képződnek.</w:t>
      </w:r>
    </w:p>
    <w:p w14:paraId="63C36F95" w14:textId="77777777" w:rsidR="00DB7E10" w:rsidRPr="00DB7E10" w:rsidRDefault="00DB7E10" w:rsidP="00DB7E10">
      <w:pPr>
        <w:jc w:val="both"/>
      </w:pPr>
      <w:r w:rsidRPr="00DB7E10">
        <w:t>Tünetek:</w:t>
      </w:r>
    </w:p>
    <w:p w14:paraId="5B9CA5C2" w14:textId="77777777" w:rsidR="00DB7E10" w:rsidRPr="00DB7E10" w:rsidRDefault="00DB7E10" w:rsidP="00DB7E10">
      <w:pPr>
        <w:numPr>
          <w:ilvl w:val="0"/>
          <w:numId w:val="25"/>
        </w:numPr>
        <w:jc w:val="both"/>
      </w:pPr>
      <w:r w:rsidRPr="00DB7E10">
        <w:t>puffadás,</w:t>
      </w:r>
    </w:p>
    <w:p w14:paraId="238FDC45" w14:textId="77777777" w:rsidR="00DB7E10" w:rsidRPr="00DB7E10" w:rsidRDefault="00DB7E10" w:rsidP="00DB7E10">
      <w:pPr>
        <w:numPr>
          <w:ilvl w:val="0"/>
          <w:numId w:val="25"/>
        </w:numPr>
        <w:jc w:val="both"/>
      </w:pPr>
      <w:r w:rsidRPr="00DB7E10">
        <w:t>hasi fájdalom,</w:t>
      </w:r>
    </w:p>
    <w:p w14:paraId="6101FFE8" w14:textId="77777777" w:rsidR="00DB7E10" w:rsidRPr="00DB7E10" w:rsidRDefault="00DB7E10" w:rsidP="00DB7E10">
      <w:pPr>
        <w:numPr>
          <w:ilvl w:val="0"/>
          <w:numId w:val="25"/>
        </w:numPr>
        <w:jc w:val="both"/>
      </w:pPr>
      <w:r w:rsidRPr="00DB7E10">
        <w:lastRenderedPageBreak/>
        <w:t>hasmenés.</w:t>
      </w:r>
    </w:p>
    <w:p w14:paraId="24C35401" w14:textId="77777777" w:rsidR="00DB7E10" w:rsidRPr="00DB7E10" w:rsidRDefault="00DB7E10" w:rsidP="00DB7E10">
      <w:pPr>
        <w:jc w:val="both"/>
      </w:pPr>
      <w:r w:rsidRPr="00DB7E10">
        <w:t>Megelőzés, kezelés:</w:t>
      </w:r>
    </w:p>
    <w:p w14:paraId="747A7357" w14:textId="77777777" w:rsidR="00DB7E10" w:rsidRPr="00DB7E10" w:rsidRDefault="00DB7E10" w:rsidP="00DB7E10">
      <w:pPr>
        <w:numPr>
          <w:ilvl w:val="0"/>
          <w:numId w:val="26"/>
        </w:numPr>
        <w:jc w:val="both"/>
      </w:pPr>
      <w:r w:rsidRPr="00DB7E10">
        <w:t>laktózmentes étrend,</w:t>
      </w:r>
    </w:p>
    <w:p w14:paraId="18A7CDAA" w14:textId="77777777" w:rsidR="00DB7E10" w:rsidRDefault="00DB7E10" w:rsidP="00DB7E10">
      <w:pPr>
        <w:numPr>
          <w:ilvl w:val="0"/>
          <w:numId w:val="26"/>
        </w:numPr>
        <w:jc w:val="both"/>
      </w:pPr>
      <w:proofErr w:type="spellStart"/>
      <w:r w:rsidRPr="00DB7E10">
        <w:t>laktáz</w:t>
      </w:r>
      <w:proofErr w:type="spellEnd"/>
      <w:r w:rsidRPr="00DB7E10">
        <w:t xml:space="preserve"> enzim pótlása.</w:t>
      </w:r>
    </w:p>
    <w:p w14:paraId="179A142D" w14:textId="1F648862" w:rsidR="008529FC" w:rsidRPr="008529FC" w:rsidRDefault="008529FC" w:rsidP="008529FC">
      <w:pPr>
        <w:jc w:val="center"/>
      </w:pPr>
      <w:r w:rsidRPr="008529FC">
        <w:drawing>
          <wp:inline distT="0" distB="0" distL="0" distR="0" wp14:anchorId="12385ED0" wp14:editId="4081D3B4">
            <wp:extent cx="3542306" cy="2835563"/>
            <wp:effectExtent l="0" t="0" r="1270" b="3175"/>
            <wp:docPr id="142497974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528" cy="2840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C8D6C" w14:textId="77777777" w:rsidR="008529FC" w:rsidRPr="00DB7E10" w:rsidRDefault="008529FC" w:rsidP="008529FC">
      <w:pPr>
        <w:jc w:val="both"/>
      </w:pPr>
    </w:p>
    <w:p w14:paraId="7889AC60" w14:textId="77777777" w:rsidR="00DB7E10" w:rsidRPr="00DB7E10" w:rsidRDefault="00DB7E10" w:rsidP="00DB7E10">
      <w:pPr>
        <w:jc w:val="both"/>
        <w:rPr>
          <w:b/>
          <w:bCs/>
        </w:rPr>
      </w:pPr>
      <w:proofErr w:type="spellStart"/>
      <w:r w:rsidRPr="00DB7E10">
        <w:rPr>
          <w:b/>
          <w:bCs/>
        </w:rPr>
        <w:t>Fenilketonúria</w:t>
      </w:r>
      <w:proofErr w:type="spellEnd"/>
    </w:p>
    <w:p w14:paraId="54A6D2DD" w14:textId="77777777" w:rsidR="00DB7E10" w:rsidRPr="00DB7E10" w:rsidRDefault="00DB7E10" w:rsidP="00DB7E10">
      <w:pPr>
        <w:jc w:val="both"/>
      </w:pPr>
      <w:r w:rsidRPr="00DB7E10">
        <w:t xml:space="preserve">A </w:t>
      </w:r>
      <w:proofErr w:type="spellStart"/>
      <w:r w:rsidRPr="00DB7E10">
        <w:t>fenilketonúria</w:t>
      </w:r>
      <w:proofErr w:type="spellEnd"/>
      <w:r w:rsidRPr="00DB7E10">
        <w:t xml:space="preserve"> öröklődő anyagcsere-betegség. Oka, hogy a </w:t>
      </w:r>
      <w:proofErr w:type="spellStart"/>
      <w:r w:rsidRPr="00DB7E10">
        <w:t>fenilalanin</w:t>
      </w:r>
      <w:proofErr w:type="spellEnd"/>
      <w:r w:rsidRPr="00DB7E10">
        <w:t xml:space="preserve"> nevű aminosav lebontásához szükséges enzim hibásan működik vagy hiányzik.</w:t>
      </w:r>
    </w:p>
    <w:p w14:paraId="1EF44905" w14:textId="77777777" w:rsidR="00DB7E10" w:rsidRPr="00DB7E10" w:rsidRDefault="00DB7E10" w:rsidP="00DB7E10">
      <w:pPr>
        <w:jc w:val="both"/>
      </w:pPr>
      <w:r w:rsidRPr="00DB7E10">
        <w:t>Következménye:</w:t>
      </w:r>
    </w:p>
    <w:p w14:paraId="1CA20B67" w14:textId="77777777" w:rsidR="00DB7E10" w:rsidRPr="00DB7E10" w:rsidRDefault="00DB7E10" w:rsidP="00DB7E10">
      <w:pPr>
        <w:numPr>
          <w:ilvl w:val="0"/>
          <w:numId w:val="27"/>
        </w:numPr>
        <w:jc w:val="both"/>
      </w:pPr>
      <w:r w:rsidRPr="00DB7E10">
        <w:t xml:space="preserve">a </w:t>
      </w:r>
      <w:proofErr w:type="spellStart"/>
      <w:r w:rsidRPr="00DB7E10">
        <w:t>fenilalanin</w:t>
      </w:r>
      <w:proofErr w:type="spellEnd"/>
      <w:r w:rsidRPr="00DB7E10">
        <w:t xml:space="preserve"> felhalmozódik,</w:t>
      </w:r>
    </w:p>
    <w:p w14:paraId="0F9C25F1" w14:textId="77777777" w:rsidR="00DB7E10" w:rsidRPr="00DB7E10" w:rsidRDefault="00DB7E10" w:rsidP="00DB7E10">
      <w:pPr>
        <w:numPr>
          <w:ilvl w:val="0"/>
          <w:numId w:val="27"/>
        </w:numPr>
        <w:jc w:val="both"/>
      </w:pPr>
      <w:r w:rsidRPr="00DB7E10">
        <w:t>idegrendszeri károsodást okozhat.</w:t>
      </w:r>
    </w:p>
    <w:p w14:paraId="746858E0" w14:textId="77777777" w:rsidR="00DB7E10" w:rsidRPr="00DB7E10" w:rsidRDefault="00DB7E10" w:rsidP="00DB7E10">
      <w:pPr>
        <w:jc w:val="both"/>
      </w:pPr>
      <w:r w:rsidRPr="00DB7E10">
        <w:t>Megelőzés:</w:t>
      </w:r>
    </w:p>
    <w:p w14:paraId="622690C5" w14:textId="77777777" w:rsidR="00DB7E10" w:rsidRPr="00DB7E10" w:rsidRDefault="00DB7E10" w:rsidP="00DB7E10">
      <w:pPr>
        <w:numPr>
          <w:ilvl w:val="0"/>
          <w:numId w:val="28"/>
        </w:numPr>
        <w:jc w:val="both"/>
      </w:pPr>
      <w:r w:rsidRPr="00DB7E10">
        <w:t>újszülöttkori szűrés,</w:t>
      </w:r>
    </w:p>
    <w:p w14:paraId="7C8CB818" w14:textId="77777777" w:rsidR="00DB7E10" w:rsidRPr="00DB7E10" w:rsidRDefault="00DB7E10" w:rsidP="00DB7E10">
      <w:pPr>
        <w:numPr>
          <w:ilvl w:val="0"/>
          <w:numId w:val="28"/>
        </w:numPr>
        <w:jc w:val="both"/>
      </w:pPr>
      <w:proofErr w:type="spellStart"/>
      <w:r w:rsidRPr="00DB7E10">
        <w:t>fenilalaninban</w:t>
      </w:r>
      <w:proofErr w:type="spellEnd"/>
      <w:r w:rsidRPr="00DB7E10">
        <w:t xml:space="preserve"> szegény étrend.</w:t>
      </w:r>
    </w:p>
    <w:p w14:paraId="3D7F6B74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Vitaminok, fémionok és enzimműködés</w:t>
      </w:r>
    </w:p>
    <w:p w14:paraId="5C4A08FF" w14:textId="77777777" w:rsidR="00DB7E10" w:rsidRPr="00DB7E10" w:rsidRDefault="00DB7E10" w:rsidP="00DB7E10">
      <w:pPr>
        <w:jc w:val="both"/>
      </w:pPr>
      <w:r w:rsidRPr="00DB7E10">
        <w:t>Sok enzim működéséhez nem elegendő a fehérjerész. Szükség lehet segítő molekulákra vagy ionokra.</w:t>
      </w:r>
    </w:p>
    <w:p w14:paraId="1F47FFE5" w14:textId="77777777" w:rsidR="00DB7E10" w:rsidRPr="00DB7E10" w:rsidRDefault="00DB7E10" w:rsidP="00DB7E10">
      <w:pPr>
        <w:jc w:val="both"/>
      </w:pPr>
      <w:r w:rsidRPr="00DB7E10">
        <w:t>Ilyenek lehetnek:</w:t>
      </w:r>
    </w:p>
    <w:p w14:paraId="2830C531" w14:textId="77777777" w:rsidR="00DB7E10" w:rsidRPr="00DB7E10" w:rsidRDefault="00DB7E10" w:rsidP="00DB7E10">
      <w:pPr>
        <w:numPr>
          <w:ilvl w:val="0"/>
          <w:numId w:val="29"/>
        </w:numPr>
        <w:jc w:val="both"/>
      </w:pPr>
      <w:r w:rsidRPr="00DB7E10">
        <w:t>vitaminokból képződő koenzimek,</w:t>
      </w:r>
    </w:p>
    <w:p w14:paraId="7209A9D6" w14:textId="77777777" w:rsidR="00DB7E10" w:rsidRPr="00DB7E10" w:rsidRDefault="00DB7E10" w:rsidP="00DB7E10">
      <w:pPr>
        <w:numPr>
          <w:ilvl w:val="0"/>
          <w:numId w:val="29"/>
        </w:numPr>
        <w:jc w:val="both"/>
      </w:pPr>
      <w:r w:rsidRPr="00DB7E10">
        <w:lastRenderedPageBreak/>
        <w:t>fémionok, például Mg²</w:t>
      </w:r>
      <w:r w:rsidRPr="00DB7E10">
        <w:rPr>
          <w:rFonts w:ascii="Cambria Math" w:hAnsi="Cambria Math" w:cs="Cambria Math"/>
        </w:rPr>
        <w:t>⁺</w:t>
      </w:r>
      <w:r w:rsidRPr="00DB7E10">
        <w:t>, Zn</w:t>
      </w:r>
      <w:r w:rsidRPr="00DB7E10">
        <w:rPr>
          <w:rFonts w:ascii="Aptos" w:hAnsi="Aptos" w:cs="Aptos"/>
        </w:rPr>
        <w:t>²</w:t>
      </w:r>
      <w:r w:rsidRPr="00DB7E10">
        <w:rPr>
          <w:rFonts w:ascii="Cambria Math" w:hAnsi="Cambria Math" w:cs="Cambria Math"/>
        </w:rPr>
        <w:t>⁺</w:t>
      </w:r>
      <w:r w:rsidRPr="00DB7E10">
        <w:t>, Fe</w:t>
      </w:r>
      <w:r w:rsidRPr="00DB7E10">
        <w:rPr>
          <w:rFonts w:ascii="Aptos" w:hAnsi="Aptos" w:cs="Aptos"/>
        </w:rPr>
        <w:t>²</w:t>
      </w:r>
      <w:r w:rsidRPr="00DB7E10">
        <w:rPr>
          <w:rFonts w:ascii="Cambria Math" w:hAnsi="Cambria Math" w:cs="Cambria Math"/>
        </w:rPr>
        <w:t>⁺</w:t>
      </w:r>
      <w:r w:rsidRPr="00DB7E10">
        <w:t>.</w:t>
      </w:r>
    </w:p>
    <w:p w14:paraId="77C56A0E" w14:textId="77777777" w:rsidR="00DB7E10" w:rsidRPr="00DB7E10" w:rsidRDefault="00DB7E10" w:rsidP="00DB7E10">
      <w:pPr>
        <w:jc w:val="both"/>
      </w:pPr>
      <w:r w:rsidRPr="00DB7E10">
        <w:t>Ezért a hiányos táplálkozás enzimműködési zavarokat okozhat. Ha nincs elég vitamin vagy ásványi anyag, egyes anyagcsere-folyamatok lassulhatnak vagy zavart szenvedhetnek.</w:t>
      </w:r>
    </w:p>
    <w:p w14:paraId="6B8289E7" w14:textId="19384651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ATP-bontó enzimek és energiaigényes folyamatok</w:t>
      </w:r>
      <w:r w:rsidR="00633BBC">
        <w:rPr>
          <w:b/>
          <w:bCs/>
        </w:rPr>
        <w:t xml:space="preserve"> (ide térj vissza a sejtbiológia rész után, akkor érthetővé válik </w:t>
      </w:r>
      <w:r w:rsidR="00633BBC" w:rsidRPr="00633BBC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633BBC">
        <w:rPr>
          <w:b/>
          <w:bCs/>
        </w:rPr>
        <w:t>)</w:t>
      </w:r>
    </w:p>
    <w:p w14:paraId="09F155A3" w14:textId="77777777" w:rsidR="00DB7E10" w:rsidRPr="00DB7E10" w:rsidRDefault="00DB7E10" w:rsidP="00DB7E10">
      <w:pPr>
        <w:jc w:val="both"/>
      </w:pPr>
      <w:r w:rsidRPr="00DB7E10">
        <w:t>Az ATP a sejtek egyik legfontosabb energiahordozó molekulája.</w:t>
      </w:r>
    </w:p>
    <w:p w14:paraId="0A6F054A" w14:textId="77777777" w:rsidR="00DB7E10" w:rsidRPr="00DB7E10" w:rsidRDefault="00DB7E10" w:rsidP="00DB7E10">
      <w:pPr>
        <w:jc w:val="both"/>
      </w:pPr>
      <w:r w:rsidRPr="00DB7E10">
        <w:t>Amikor az ATP lebomlik, energia szabadul fel:</w:t>
      </w:r>
    </w:p>
    <w:p w14:paraId="602AAEC3" w14:textId="77777777" w:rsidR="00DB7E10" w:rsidRPr="00DB7E10" w:rsidRDefault="00DB7E10" w:rsidP="00DB7E10">
      <w:pPr>
        <w:jc w:val="both"/>
      </w:pPr>
      <w:r w:rsidRPr="00DB7E10">
        <w:rPr>
          <w:b/>
          <w:bCs/>
        </w:rPr>
        <w:t>ATP → ADP + foszfát + energia</w:t>
      </w:r>
    </w:p>
    <w:p w14:paraId="607F6899" w14:textId="77777777" w:rsidR="00DB7E10" w:rsidRPr="00DB7E10" w:rsidRDefault="00DB7E10" w:rsidP="00DB7E10">
      <w:pPr>
        <w:jc w:val="both"/>
      </w:pPr>
      <w:r w:rsidRPr="00DB7E10">
        <w:t>Ezt az energiát a sejt energiaigényes folyamatai használják fel.</w:t>
      </w:r>
    </w:p>
    <w:p w14:paraId="12DC95CB" w14:textId="77777777" w:rsidR="00DB7E10" w:rsidRPr="00DB7E10" w:rsidRDefault="00DB7E10" w:rsidP="00DB7E10">
      <w:pPr>
        <w:jc w:val="both"/>
      </w:pPr>
      <w:r w:rsidRPr="00DB7E10">
        <w:t>Példák:</w:t>
      </w:r>
    </w:p>
    <w:p w14:paraId="336B48EA" w14:textId="77777777" w:rsidR="00DB7E10" w:rsidRPr="00DB7E10" w:rsidRDefault="00DB7E10" w:rsidP="00DB7E10">
      <w:pPr>
        <w:numPr>
          <w:ilvl w:val="0"/>
          <w:numId w:val="30"/>
        </w:numPr>
        <w:jc w:val="both"/>
      </w:pPr>
      <w:r w:rsidRPr="00DB7E10">
        <w:t>izomösszehúzódás,</w:t>
      </w:r>
    </w:p>
    <w:p w14:paraId="35D90D61" w14:textId="77777777" w:rsidR="00DB7E10" w:rsidRPr="00DB7E10" w:rsidRDefault="00DB7E10" w:rsidP="00DB7E10">
      <w:pPr>
        <w:numPr>
          <w:ilvl w:val="0"/>
          <w:numId w:val="30"/>
        </w:numPr>
        <w:jc w:val="both"/>
      </w:pPr>
      <w:proofErr w:type="spellStart"/>
      <w:r w:rsidRPr="00DB7E10">
        <w:t>miozin</w:t>
      </w:r>
      <w:proofErr w:type="spellEnd"/>
      <w:r w:rsidRPr="00DB7E10">
        <w:t xml:space="preserve"> működése,</w:t>
      </w:r>
    </w:p>
    <w:p w14:paraId="62E309F1" w14:textId="77777777" w:rsidR="00DB7E10" w:rsidRPr="00DB7E10" w:rsidRDefault="00DB7E10" w:rsidP="00DB7E10">
      <w:pPr>
        <w:numPr>
          <w:ilvl w:val="0"/>
          <w:numId w:val="30"/>
        </w:numPr>
        <w:jc w:val="both"/>
      </w:pPr>
      <w:r w:rsidRPr="00DB7E10">
        <w:t>aktív transzport,</w:t>
      </w:r>
    </w:p>
    <w:p w14:paraId="3B015C3C" w14:textId="77777777" w:rsidR="00DB7E10" w:rsidRPr="00DB7E10" w:rsidRDefault="00DB7E10" w:rsidP="00DB7E10">
      <w:pPr>
        <w:numPr>
          <w:ilvl w:val="0"/>
          <w:numId w:val="30"/>
        </w:numPr>
        <w:jc w:val="both"/>
      </w:pPr>
      <w:r w:rsidRPr="00DB7E10">
        <w:t>Na</w:t>
      </w:r>
      <w:r w:rsidRPr="00DB7E10">
        <w:rPr>
          <w:rFonts w:ascii="Cambria Math" w:hAnsi="Cambria Math" w:cs="Cambria Math"/>
        </w:rPr>
        <w:t>⁺</w:t>
      </w:r>
      <w:r w:rsidRPr="00DB7E10">
        <w:t>/K</w:t>
      </w:r>
      <w:r w:rsidRPr="00DB7E10">
        <w:rPr>
          <w:rFonts w:ascii="Cambria Math" w:hAnsi="Cambria Math" w:cs="Cambria Math"/>
        </w:rPr>
        <w:t>⁺</w:t>
      </w:r>
      <w:r w:rsidRPr="00DB7E10">
        <w:t>-pumpa m</w:t>
      </w:r>
      <w:r w:rsidRPr="00DB7E10">
        <w:rPr>
          <w:rFonts w:ascii="Aptos" w:hAnsi="Aptos" w:cs="Aptos"/>
        </w:rPr>
        <w:t>ű</w:t>
      </w:r>
      <w:r w:rsidRPr="00DB7E10">
        <w:t>k</w:t>
      </w:r>
      <w:r w:rsidRPr="00DB7E10">
        <w:rPr>
          <w:rFonts w:ascii="Aptos" w:hAnsi="Aptos" w:cs="Aptos"/>
        </w:rPr>
        <w:t>ö</w:t>
      </w:r>
      <w:r w:rsidRPr="00DB7E10">
        <w:t>d</w:t>
      </w:r>
      <w:r w:rsidRPr="00DB7E10">
        <w:rPr>
          <w:rFonts w:ascii="Aptos" w:hAnsi="Aptos" w:cs="Aptos"/>
        </w:rPr>
        <w:t>é</w:t>
      </w:r>
      <w:r w:rsidRPr="00DB7E10">
        <w:t>se.</w:t>
      </w:r>
    </w:p>
    <w:p w14:paraId="3E3C4309" w14:textId="77777777" w:rsidR="00DB7E10" w:rsidRPr="00DB7E10" w:rsidRDefault="00DB7E10" w:rsidP="00DB7E10">
      <w:pPr>
        <w:jc w:val="both"/>
      </w:pPr>
      <w:r w:rsidRPr="00DB7E10">
        <w:t xml:space="preserve">A </w:t>
      </w:r>
      <w:r w:rsidRPr="00DB7E10">
        <w:rPr>
          <w:b/>
          <w:bCs/>
        </w:rPr>
        <w:t>Na</w:t>
      </w:r>
      <w:r w:rsidRPr="00DB7E10">
        <w:rPr>
          <w:rFonts w:ascii="Cambria Math" w:hAnsi="Cambria Math" w:cs="Cambria Math"/>
          <w:b/>
          <w:bCs/>
        </w:rPr>
        <w:t>⁺</w:t>
      </w:r>
      <w:r w:rsidRPr="00DB7E10">
        <w:rPr>
          <w:b/>
          <w:bCs/>
        </w:rPr>
        <w:t>/K</w:t>
      </w:r>
      <w:r w:rsidRPr="00DB7E10">
        <w:rPr>
          <w:rFonts w:ascii="Cambria Math" w:hAnsi="Cambria Math" w:cs="Cambria Math"/>
          <w:b/>
          <w:bCs/>
        </w:rPr>
        <w:t>⁺</w:t>
      </w:r>
      <w:r w:rsidRPr="00DB7E10">
        <w:rPr>
          <w:b/>
          <w:bCs/>
        </w:rPr>
        <w:t>-pumpa</w:t>
      </w:r>
      <w:r w:rsidRPr="00DB7E10">
        <w:t xml:space="preserve"> ATP energiáját használja fel arra, hogy nátriumionokat és káliumionokat mozgasson a sejthártyán keresztül. Ez fontos az idegsejtek működésében és az ingerületvezetésben.</w:t>
      </w:r>
    </w:p>
    <w:p w14:paraId="28E496EC" w14:textId="77777777" w:rsidR="00DB7E10" w:rsidRPr="00DB7E10" w:rsidRDefault="00DB7E10" w:rsidP="00DB7E10">
      <w:pPr>
        <w:jc w:val="both"/>
        <w:rPr>
          <w:b/>
          <w:bCs/>
        </w:rPr>
      </w:pPr>
      <w:r w:rsidRPr="00DB7E10">
        <w:rPr>
          <w:b/>
          <w:bCs/>
        </w:rPr>
        <w:t>ATP-szintézis és ioneloszlás a mitokondriumban</w:t>
      </w:r>
    </w:p>
    <w:p w14:paraId="647EAFBA" w14:textId="77777777" w:rsidR="00DB7E10" w:rsidRPr="00DB7E10" w:rsidRDefault="00DB7E10" w:rsidP="00DB7E10">
      <w:pPr>
        <w:jc w:val="both"/>
      </w:pPr>
      <w:r w:rsidRPr="00DB7E10">
        <w:t>A mitokondriumokban az ATP képzése egyenlőtlen ioneloszláshoz kapcsolódik.</w:t>
      </w:r>
    </w:p>
    <w:p w14:paraId="6B286429" w14:textId="77777777" w:rsidR="00DB7E10" w:rsidRPr="00DB7E10" w:rsidRDefault="00DB7E10" w:rsidP="00DB7E10">
      <w:pPr>
        <w:jc w:val="both"/>
      </w:pPr>
      <w:r w:rsidRPr="00DB7E10">
        <w:t>A biológiai oxidáció során protonok halmozódnak fel a mitokondrium belső membránjának két oldala között. Ez koncentráció- és töltéskülönbséget hoz létre.</w:t>
      </w:r>
    </w:p>
    <w:p w14:paraId="079760D3" w14:textId="77777777" w:rsidR="00DB7E10" w:rsidRPr="00DB7E10" w:rsidRDefault="00DB7E10" w:rsidP="00DB7E10">
      <w:pPr>
        <w:jc w:val="both"/>
      </w:pPr>
      <w:r w:rsidRPr="00DB7E10">
        <w:t>Amikor a protonok visszaáramlanak az ATP-</w:t>
      </w:r>
      <w:proofErr w:type="spellStart"/>
      <w:r w:rsidRPr="00DB7E10">
        <w:t>szintáz</w:t>
      </w:r>
      <w:proofErr w:type="spellEnd"/>
      <w:r w:rsidRPr="00DB7E10">
        <w:t xml:space="preserve"> enzimen keresztül, az enzim ATP-t állít elő.</w:t>
      </w:r>
    </w:p>
    <w:p w14:paraId="556A2FBB" w14:textId="77777777" w:rsidR="00DB7E10" w:rsidRPr="00DB7E10" w:rsidRDefault="00DB7E10" w:rsidP="00DB7E10">
      <w:pPr>
        <w:jc w:val="both"/>
      </w:pPr>
      <w:r w:rsidRPr="00DB7E10">
        <w:t>Egyszerűen:</w:t>
      </w:r>
    </w:p>
    <w:p w14:paraId="65B5F1CC" w14:textId="77777777" w:rsidR="00DB7E10" w:rsidRPr="00DB7E10" w:rsidRDefault="00DB7E10" w:rsidP="00DB7E10">
      <w:pPr>
        <w:jc w:val="both"/>
      </w:pPr>
      <w:r w:rsidRPr="00DB7E10">
        <w:rPr>
          <w:b/>
          <w:bCs/>
        </w:rPr>
        <w:t>egyenlőtlen protoneloszlás → protonáramlás → ATP-szintézis</w:t>
      </w:r>
    </w:p>
    <w:p w14:paraId="100A0949" w14:textId="77777777" w:rsidR="00DB7E10" w:rsidRPr="00DB7E10" w:rsidRDefault="00DB7E10" w:rsidP="00DB7E10">
      <w:pPr>
        <w:jc w:val="both"/>
      </w:pPr>
      <w:r w:rsidRPr="00DB7E10">
        <w:t>Ez mutatja, hogy az anyagáramlás, az enzimek és az energiaátalakítás szorosan összekapcsolódik az élő sejtekben.</w:t>
      </w:r>
    </w:p>
    <w:p w14:paraId="2CD0C9D9" w14:textId="706462AF" w:rsidR="007514FF" w:rsidRDefault="008529FC" w:rsidP="00DB7E10">
      <w:pPr>
        <w:jc w:val="both"/>
      </w:pPr>
      <w:r w:rsidRPr="008529FC">
        <w:lastRenderedPageBreak/>
        <w:drawing>
          <wp:inline distT="0" distB="0" distL="0" distR="0" wp14:anchorId="5FC11FA5" wp14:editId="562ABC2C">
            <wp:extent cx="2511425" cy="8892540"/>
            <wp:effectExtent l="0" t="0" r="0" b="0"/>
            <wp:docPr id="1757821303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425" cy="889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08A6B" w14:textId="77777777" w:rsidR="003C55A0" w:rsidRDefault="003C55A0" w:rsidP="00DB7E10">
      <w:pPr>
        <w:spacing w:after="0" w:line="240" w:lineRule="auto"/>
      </w:pPr>
      <w:r>
        <w:separator/>
      </w:r>
    </w:p>
  </w:endnote>
  <w:endnote w:type="continuationSeparator" w:id="0">
    <w:p w14:paraId="67BFC8F1" w14:textId="77777777" w:rsidR="003C55A0" w:rsidRDefault="003C55A0" w:rsidP="00DB7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9F015" w14:textId="77777777" w:rsidR="003C55A0" w:rsidRDefault="003C55A0" w:rsidP="00DB7E10">
      <w:pPr>
        <w:spacing w:after="0" w:line="240" w:lineRule="auto"/>
      </w:pPr>
      <w:r>
        <w:separator/>
      </w:r>
    </w:p>
  </w:footnote>
  <w:footnote w:type="continuationSeparator" w:id="0">
    <w:p w14:paraId="6379C972" w14:textId="77777777" w:rsidR="003C55A0" w:rsidRDefault="003C55A0" w:rsidP="00DB7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A0279"/>
    <w:multiLevelType w:val="multilevel"/>
    <w:tmpl w:val="26445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A4A30"/>
    <w:multiLevelType w:val="multilevel"/>
    <w:tmpl w:val="9B80E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CD7B73"/>
    <w:multiLevelType w:val="multilevel"/>
    <w:tmpl w:val="758A9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8D6E0A"/>
    <w:multiLevelType w:val="multilevel"/>
    <w:tmpl w:val="B000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CE17A4"/>
    <w:multiLevelType w:val="multilevel"/>
    <w:tmpl w:val="355A0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3C2212"/>
    <w:multiLevelType w:val="multilevel"/>
    <w:tmpl w:val="9C76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053F08"/>
    <w:multiLevelType w:val="multilevel"/>
    <w:tmpl w:val="8FD2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A661CB"/>
    <w:multiLevelType w:val="multilevel"/>
    <w:tmpl w:val="05A60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4B1C62"/>
    <w:multiLevelType w:val="multilevel"/>
    <w:tmpl w:val="16C6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C42E05"/>
    <w:multiLevelType w:val="multilevel"/>
    <w:tmpl w:val="73D40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F07724"/>
    <w:multiLevelType w:val="multilevel"/>
    <w:tmpl w:val="EA5A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694DD6"/>
    <w:multiLevelType w:val="multilevel"/>
    <w:tmpl w:val="B578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404A7F"/>
    <w:multiLevelType w:val="multilevel"/>
    <w:tmpl w:val="82322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7615EB"/>
    <w:multiLevelType w:val="multilevel"/>
    <w:tmpl w:val="1E82D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4A4441"/>
    <w:multiLevelType w:val="multilevel"/>
    <w:tmpl w:val="5888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A42B40"/>
    <w:multiLevelType w:val="multilevel"/>
    <w:tmpl w:val="E33CF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364EFE"/>
    <w:multiLevelType w:val="multilevel"/>
    <w:tmpl w:val="528AD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574A2F"/>
    <w:multiLevelType w:val="multilevel"/>
    <w:tmpl w:val="8624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801A6D"/>
    <w:multiLevelType w:val="multilevel"/>
    <w:tmpl w:val="EA6E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0A6074"/>
    <w:multiLevelType w:val="multilevel"/>
    <w:tmpl w:val="337C6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D74F82"/>
    <w:multiLevelType w:val="multilevel"/>
    <w:tmpl w:val="07860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872624"/>
    <w:multiLevelType w:val="multilevel"/>
    <w:tmpl w:val="D7BC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9E22E1"/>
    <w:multiLevelType w:val="multilevel"/>
    <w:tmpl w:val="774E6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3044AD9"/>
    <w:multiLevelType w:val="multilevel"/>
    <w:tmpl w:val="38DCB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40978C7"/>
    <w:multiLevelType w:val="multilevel"/>
    <w:tmpl w:val="5C2A2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25233D"/>
    <w:multiLevelType w:val="multilevel"/>
    <w:tmpl w:val="16B0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8221C8"/>
    <w:multiLevelType w:val="multilevel"/>
    <w:tmpl w:val="6A024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D203115"/>
    <w:multiLevelType w:val="multilevel"/>
    <w:tmpl w:val="48927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1A4FC7"/>
    <w:multiLevelType w:val="multilevel"/>
    <w:tmpl w:val="8840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9EA5CBC"/>
    <w:multiLevelType w:val="multilevel"/>
    <w:tmpl w:val="A40AC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AD91DDA"/>
    <w:multiLevelType w:val="multilevel"/>
    <w:tmpl w:val="F16C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618595">
    <w:abstractNumId w:val="9"/>
  </w:num>
  <w:num w:numId="2" w16cid:durableId="434442897">
    <w:abstractNumId w:val="13"/>
  </w:num>
  <w:num w:numId="3" w16cid:durableId="1351755307">
    <w:abstractNumId w:val="10"/>
  </w:num>
  <w:num w:numId="4" w16cid:durableId="1528181888">
    <w:abstractNumId w:val="0"/>
  </w:num>
  <w:num w:numId="5" w16cid:durableId="1236748087">
    <w:abstractNumId w:val="3"/>
  </w:num>
  <w:num w:numId="6" w16cid:durableId="887298559">
    <w:abstractNumId w:val="21"/>
  </w:num>
  <w:num w:numId="7" w16cid:durableId="908349297">
    <w:abstractNumId w:val="29"/>
  </w:num>
  <w:num w:numId="8" w16cid:durableId="1392849229">
    <w:abstractNumId w:val="23"/>
  </w:num>
  <w:num w:numId="9" w16cid:durableId="1735741572">
    <w:abstractNumId w:val="7"/>
  </w:num>
  <w:num w:numId="10" w16cid:durableId="1699044957">
    <w:abstractNumId w:val="6"/>
  </w:num>
  <w:num w:numId="11" w16cid:durableId="1245992810">
    <w:abstractNumId w:val="24"/>
  </w:num>
  <w:num w:numId="12" w16cid:durableId="681778860">
    <w:abstractNumId w:val="27"/>
  </w:num>
  <w:num w:numId="13" w16cid:durableId="570846921">
    <w:abstractNumId w:val="30"/>
  </w:num>
  <w:num w:numId="14" w16cid:durableId="810245120">
    <w:abstractNumId w:val="20"/>
  </w:num>
  <w:num w:numId="15" w16cid:durableId="788744398">
    <w:abstractNumId w:val="11"/>
  </w:num>
  <w:num w:numId="16" w16cid:durableId="485364668">
    <w:abstractNumId w:val="16"/>
  </w:num>
  <w:num w:numId="17" w16cid:durableId="1465390107">
    <w:abstractNumId w:val="15"/>
  </w:num>
  <w:num w:numId="18" w16cid:durableId="457265558">
    <w:abstractNumId w:val="2"/>
  </w:num>
  <w:num w:numId="19" w16cid:durableId="877157417">
    <w:abstractNumId w:val="14"/>
  </w:num>
  <w:num w:numId="20" w16cid:durableId="1266814503">
    <w:abstractNumId w:val="25"/>
  </w:num>
  <w:num w:numId="21" w16cid:durableId="44523280">
    <w:abstractNumId w:val="5"/>
  </w:num>
  <w:num w:numId="22" w16cid:durableId="289556869">
    <w:abstractNumId w:val="18"/>
  </w:num>
  <w:num w:numId="23" w16cid:durableId="1844856091">
    <w:abstractNumId w:val="17"/>
  </w:num>
  <w:num w:numId="24" w16cid:durableId="1987122172">
    <w:abstractNumId w:val="22"/>
  </w:num>
  <w:num w:numId="25" w16cid:durableId="1064064719">
    <w:abstractNumId w:val="19"/>
  </w:num>
  <w:num w:numId="26" w16cid:durableId="504831232">
    <w:abstractNumId w:val="4"/>
  </w:num>
  <w:num w:numId="27" w16cid:durableId="1824925694">
    <w:abstractNumId w:val="12"/>
  </w:num>
  <w:num w:numId="28" w16cid:durableId="1537933581">
    <w:abstractNumId w:val="28"/>
  </w:num>
  <w:num w:numId="29" w16cid:durableId="1177691315">
    <w:abstractNumId w:val="1"/>
  </w:num>
  <w:num w:numId="30" w16cid:durableId="297809111">
    <w:abstractNumId w:val="8"/>
  </w:num>
  <w:num w:numId="31" w16cid:durableId="201603038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4FF"/>
    <w:rsid w:val="002B2514"/>
    <w:rsid w:val="003C55A0"/>
    <w:rsid w:val="00633BBC"/>
    <w:rsid w:val="007514FF"/>
    <w:rsid w:val="008529FC"/>
    <w:rsid w:val="00DB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D79F6"/>
  <w15:chartTrackingRefBased/>
  <w15:docId w15:val="{69697603-7511-4AD1-9CB5-8A822D4A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51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51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514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51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514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51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51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51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51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51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51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51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514FF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514FF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514FF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514FF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514FF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514FF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51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51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51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51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51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514F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514F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514F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51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514F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514FF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DB7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B7E10"/>
  </w:style>
  <w:style w:type="paragraph" w:styleId="llb">
    <w:name w:val="footer"/>
    <w:basedOn w:val="Norml"/>
    <w:link w:val="llbChar"/>
    <w:uiPriority w:val="99"/>
    <w:unhideWhenUsed/>
    <w:rsid w:val="00DB7E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B7E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44DF8-E90C-4E13-B6F7-1E74796D9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14</Pages>
  <Words>1899</Words>
  <Characters>13109</Characters>
  <Application>Microsoft Office Word</Application>
  <DocSecurity>0</DocSecurity>
  <Lines>109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Eszter Virág</dc:creator>
  <cp:keywords/>
  <dc:description/>
  <cp:lastModifiedBy>Eszter Virág</cp:lastModifiedBy>
  <cp:revision>3</cp:revision>
  <dcterms:created xsi:type="dcterms:W3CDTF">2026-07-08T12:42:00Z</dcterms:created>
  <dcterms:modified xsi:type="dcterms:W3CDTF">2026-07-08T13:14:00Z</dcterms:modified>
</cp:coreProperties>
</file>